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ED" w:rsidRDefault="00105C50">
      <w:pPr>
        <w:spacing w:line="594" w:lineRule="exact"/>
        <w:ind w:firstLineChars="1700" w:firstLine="4760"/>
        <w:rPr>
          <w:rFonts w:ascii="仿宋_GB2312" w:hAnsi="仿宋_GB2312" w:cs="宋体" w:hint="eastAsia"/>
          <w:sz w:val="28"/>
          <w:szCs w:val="28"/>
        </w:rPr>
      </w:pPr>
      <w:r>
        <w:rPr>
          <w:rFonts w:ascii="仿宋_GB2312" w:hAnsi="仿宋_GB2312" w:cs="宋体"/>
          <w:sz w:val="28"/>
          <w:szCs w:val="28"/>
        </w:rPr>
        <w:t>合同</w:t>
      </w:r>
      <w:r>
        <w:rPr>
          <w:rFonts w:ascii="仿宋_GB2312" w:eastAsia="仿宋_GB2312" w:cs="宋体" w:hint="eastAsia"/>
          <w:sz w:val="28"/>
          <w:szCs w:val="28"/>
        </w:rPr>
        <w:t>类别编号：</w:t>
      </w:r>
    </w:p>
    <w:p w:rsidR="00024AED" w:rsidRDefault="00105C50">
      <w:pPr>
        <w:spacing w:line="594" w:lineRule="exact"/>
        <w:ind w:firstLineChars="1700" w:firstLine="4760"/>
        <w:rPr>
          <w:rFonts w:ascii="仿宋_GB2312" w:eastAsia="仿宋_GB2312" w:cs="宋体"/>
          <w:sz w:val="28"/>
          <w:szCs w:val="28"/>
        </w:rPr>
      </w:pPr>
      <w:r>
        <w:rPr>
          <w:rFonts w:ascii="仿宋_GB2312" w:hAnsi="仿宋_GB2312" w:cs="宋体"/>
          <w:sz w:val="28"/>
          <w:szCs w:val="28"/>
        </w:rPr>
        <w:t>合同</w:t>
      </w:r>
      <w:r>
        <w:rPr>
          <w:rFonts w:ascii="仿宋_GB2312" w:eastAsia="仿宋_GB2312" w:cs="宋体" w:hint="eastAsia"/>
          <w:sz w:val="28"/>
          <w:szCs w:val="28"/>
        </w:rPr>
        <w:t>归档编号：</w:t>
      </w:r>
    </w:p>
    <w:p w:rsidR="00024AED" w:rsidRDefault="00024AED">
      <w:pPr>
        <w:spacing w:line="594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</w:p>
    <w:p w:rsidR="00024AED" w:rsidRDefault="00105C50">
      <w:pPr>
        <w:spacing w:line="594" w:lineRule="exact"/>
        <w:ind w:firstLineChars="200" w:firstLine="640"/>
        <w:jc w:val="center"/>
        <w:rPr>
          <w:rFonts w:ascii="方正小标宋_GBK" w:eastAsia="方正小标宋_GBK" w:cs="方正小标宋_GBK"/>
          <w:kern w:val="44"/>
          <w:sz w:val="48"/>
          <w:szCs w:val="48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方正小标宋_GBK" w:eastAsia="方正小标宋_GBK" w:cs="方正小标宋_GBK" w:hint="eastAsia"/>
          <w:kern w:val="44"/>
          <w:sz w:val="48"/>
          <w:szCs w:val="48"/>
        </w:rPr>
        <w:t>合</w:t>
      </w:r>
      <w:r>
        <w:rPr>
          <w:rFonts w:ascii="方正小标宋_GBK" w:eastAsia="方正小标宋_GBK" w:cs="方正小标宋_GBK" w:hint="eastAsia"/>
          <w:kern w:val="44"/>
          <w:sz w:val="48"/>
          <w:szCs w:val="48"/>
        </w:rPr>
        <w:t xml:space="preserve">   </w:t>
      </w:r>
      <w:r>
        <w:rPr>
          <w:rFonts w:ascii="方正小标宋_GBK" w:eastAsia="方正小标宋_GBK" w:cs="方正小标宋_GBK" w:hint="eastAsia"/>
          <w:kern w:val="44"/>
          <w:sz w:val="48"/>
          <w:szCs w:val="48"/>
        </w:rPr>
        <w:t>同</w:t>
      </w:r>
      <w:r>
        <w:rPr>
          <w:rFonts w:ascii="方正小标宋_GBK" w:eastAsia="方正小标宋_GBK" w:cs="方正小标宋_GBK" w:hint="eastAsia"/>
          <w:kern w:val="44"/>
          <w:sz w:val="48"/>
          <w:szCs w:val="48"/>
        </w:rPr>
        <w:t xml:space="preserve">   </w:t>
      </w:r>
      <w:r>
        <w:rPr>
          <w:rFonts w:ascii="方正小标宋_GBK" w:eastAsia="方正小标宋_GBK" w:cs="方正小标宋_GBK"/>
          <w:kern w:val="44"/>
          <w:sz w:val="48"/>
          <w:szCs w:val="48"/>
        </w:rPr>
        <w:t>书</w:t>
      </w:r>
    </w:p>
    <w:p w:rsidR="00024AED" w:rsidRDefault="00024AED">
      <w:pPr>
        <w:widowControl w:val="0"/>
        <w:spacing w:line="594" w:lineRule="exact"/>
        <w:ind w:firstLineChars="200" w:firstLine="960"/>
        <w:jc w:val="center"/>
        <w:rPr>
          <w:rFonts w:ascii="方正小标宋_GBK" w:eastAsia="方正小标宋_GBK" w:cs="方正小标宋_GBK"/>
          <w:kern w:val="44"/>
          <w:sz w:val="48"/>
          <w:szCs w:val="48"/>
        </w:rPr>
      </w:pPr>
    </w:p>
    <w:p w:rsidR="00024AED" w:rsidRDefault="00105C50">
      <w:pPr>
        <w:spacing w:line="8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合同名称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云阳龙缸景区廊桥商铺租赁合同</w:t>
      </w:r>
    </w:p>
    <w:p w:rsidR="00024AED" w:rsidRDefault="00105C50">
      <w:pPr>
        <w:spacing w:line="800" w:lineRule="exact"/>
        <w:rPr>
          <w:rFonts w:ascii="仿宋" w:eastAsia="仿宋" w:cs="宋体"/>
          <w:sz w:val="32"/>
          <w:szCs w:val="32"/>
        </w:rPr>
      </w:pPr>
      <w:r>
        <w:rPr>
          <w:rFonts w:ascii="仿宋" w:eastAsia="仿宋" w:cs="宋体"/>
          <w:sz w:val="32"/>
          <w:szCs w:val="32"/>
        </w:rPr>
        <w:t>合同编号：</w:t>
      </w:r>
    </w:p>
    <w:p w:rsidR="00024AED" w:rsidRDefault="00105C50">
      <w:pPr>
        <w:spacing w:line="800" w:lineRule="exact"/>
        <w:rPr>
          <w:rFonts w:ascii="仿宋" w:eastAsia="仿宋" w:cs="方正仿宋_GBK"/>
          <w:bCs/>
          <w:snapToGrid w:val="0"/>
          <w:kern w:val="2"/>
          <w:sz w:val="32"/>
          <w:szCs w:val="32"/>
        </w:rPr>
      </w:pPr>
      <w:r>
        <w:rPr>
          <w:rFonts w:ascii="仿宋" w:eastAsia="仿宋" w:cs="方正仿宋_GBK"/>
          <w:bCs/>
          <w:snapToGrid w:val="0"/>
          <w:kern w:val="2"/>
          <w:sz w:val="32"/>
          <w:szCs w:val="32"/>
        </w:rPr>
        <w:t>甲</w:t>
      </w:r>
      <w:r>
        <w:rPr>
          <w:rFonts w:ascii="仿宋" w:eastAsia="仿宋" w:cs="方正仿宋_GBK" w:hint="eastAsia"/>
          <w:bCs/>
          <w:snapToGrid w:val="0"/>
          <w:kern w:val="2"/>
          <w:sz w:val="32"/>
          <w:szCs w:val="32"/>
        </w:rPr>
        <w:t xml:space="preserve">    </w:t>
      </w:r>
      <w:r>
        <w:rPr>
          <w:rFonts w:ascii="仿宋" w:eastAsia="仿宋" w:cs="方正仿宋_GBK"/>
          <w:bCs/>
          <w:snapToGrid w:val="0"/>
          <w:kern w:val="2"/>
          <w:sz w:val="32"/>
          <w:szCs w:val="32"/>
        </w:rPr>
        <w:t>方</w:t>
      </w:r>
      <w:r>
        <w:rPr>
          <w:rFonts w:ascii="仿宋" w:eastAsia="仿宋" w:cs="方正仿宋_GBK"/>
          <w:bCs/>
          <w:snapToGrid w:val="0"/>
          <w:kern w:val="2"/>
          <w:sz w:val="32"/>
          <w:szCs w:val="32"/>
        </w:rPr>
        <w:t>:</w:t>
      </w:r>
      <w:r>
        <w:rPr>
          <w:rFonts w:ascii="仿宋" w:eastAsia="仿宋" w:hint="eastAsia"/>
          <w:sz w:val="32"/>
          <w:szCs w:val="32"/>
        </w:rPr>
        <w:t>云阳巴乡清旅游开发有限公司</w:t>
      </w:r>
    </w:p>
    <w:p w:rsidR="00024AED" w:rsidRDefault="00105C50">
      <w:pPr>
        <w:spacing w:line="800" w:lineRule="exact"/>
        <w:rPr>
          <w:rFonts w:ascii="仿宋" w:eastAsia="仿宋" w:cs="方正仿宋_GBK"/>
          <w:bCs/>
          <w:snapToGrid w:val="0"/>
          <w:sz w:val="32"/>
          <w:szCs w:val="32"/>
        </w:rPr>
      </w:pPr>
      <w:r>
        <w:rPr>
          <w:rFonts w:ascii="仿宋" w:eastAsia="仿宋" w:cs="方正仿宋_GBK"/>
          <w:bCs/>
          <w:snapToGrid w:val="0"/>
          <w:sz w:val="32"/>
          <w:szCs w:val="32"/>
        </w:rPr>
        <w:t>乙</w:t>
      </w:r>
      <w:r>
        <w:rPr>
          <w:rFonts w:ascii="仿宋" w:eastAsia="仿宋" w:cs="方正仿宋_GBK" w:hint="eastAsia"/>
          <w:bCs/>
          <w:snapToGrid w:val="0"/>
          <w:sz w:val="32"/>
          <w:szCs w:val="32"/>
        </w:rPr>
        <w:t xml:space="preserve">    </w:t>
      </w:r>
      <w:r>
        <w:rPr>
          <w:rFonts w:ascii="仿宋" w:eastAsia="仿宋" w:cs="方正仿宋_GBK"/>
          <w:bCs/>
          <w:snapToGrid w:val="0"/>
          <w:sz w:val="32"/>
          <w:szCs w:val="32"/>
        </w:rPr>
        <w:t>方</w:t>
      </w:r>
      <w:r>
        <w:rPr>
          <w:rFonts w:ascii="仿宋" w:eastAsia="仿宋" w:cs="方正仿宋_GBK"/>
          <w:bCs/>
          <w:snapToGrid w:val="0"/>
          <w:sz w:val="32"/>
          <w:szCs w:val="32"/>
        </w:rPr>
        <w:t>：</w:t>
      </w:r>
    </w:p>
    <w:p w:rsidR="00024AED" w:rsidRDefault="00105C50">
      <w:pPr>
        <w:spacing w:line="800" w:lineRule="exact"/>
        <w:rPr>
          <w:rFonts w:ascii="仿宋" w:eastAsia="仿宋" w:cs="宋体"/>
          <w:sz w:val="32"/>
          <w:szCs w:val="32"/>
        </w:rPr>
      </w:pPr>
      <w:r>
        <w:rPr>
          <w:rFonts w:ascii="仿宋" w:eastAsia="仿宋" w:cs="宋体" w:hint="eastAsia"/>
          <w:sz w:val="32"/>
          <w:szCs w:val="32"/>
        </w:rPr>
        <w:t>签定时间：</w:t>
      </w:r>
      <w:r>
        <w:rPr>
          <w:rFonts w:ascii="仿宋" w:eastAsia="仿宋" w:hint="eastAsia"/>
          <w:sz w:val="32"/>
          <w:szCs w:val="32"/>
        </w:rPr>
        <w:t>202</w:t>
      </w:r>
      <w:r>
        <w:rPr>
          <w:rFonts w:ascii="仿宋" w:eastAsia="仿宋" w:hint="eastAsia"/>
          <w:sz w:val="32"/>
          <w:szCs w:val="32"/>
        </w:rPr>
        <w:t>2</w:t>
      </w:r>
      <w:r>
        <w:rPr>
          <w:rFonts w:ascii="仿宋" w:eastAsia="仿宋" w:cs="宋体" w:hint="eastAsia"/>
          <w:sz w:val="32"/>
          <w:szCs w:val="32"/>
        </w:rPr>
        <w:t>年</w:t>
      </w:r>
      <w:r>
        <w:rPr>
          <w:rFonts w:ascii="仿宋" w:eastAsia="仿宋" w:cs="宋体" w:hint="eastAsia"/>
          <w:sz w:val="32"/>
          <w:szCs w:val="32"/>
        </w:rPr>
        <w:t xml:space="preserve">  </w:t>
      </w:r>
      <w:r>
        <w:rPr>
          <w:rFonts w:ascii="仿宋" w:eastAsia="仿宋" w:cs="宋体" w:hint="eastAsia"/>
          <w:sz w:val="32"/>
          <w:szCs w:val="32"/>
        </w:rPr>
        <w:t>月</w:t>
      </w:r>
    </w:p>
    <w:p w:rsidR="00024AED" w:rsidRDefault="00105C50">
      <w:pPr>
        <w:spacing w:line="800" w:lineRule="exact"/>
        <w:rPr>
          <w:rFonts w:ascii="仿宋" w:eastAsia="仿宋" w:cs="宋体"/>
          <w:sz w:val="32"/>
          <w:szCs w:val="32"/>
        </w:rPr>
      </w:pPr>
      <w:r>
        <w:rPr>
          <w:rFonts w:ascii="仿宋" w:eastAsia="仿宋" w:cs="宋体" w:hint="eastAsia"/>
          <w:sz w:val="32"/>
          <w:szCs w:val="32"/>
        </w:rPr>
        <w:t>签定地点：重庆云阳</w:t>
      </w:r>
    </w:p>
    <w:p w:rsidR="00024AED" w:rsidRDefault="00024AED">
      <w:pPr>
        <w:widowControl w:val="0"/>
        <w:spacing w:line="800" w:lineRule="exact"/>
        <w:ind w:firstLineChars="200" w:firstLine="640"/>
        <w:jc w:val="both"/>
        <w:rPr>
          <w:rFonts w:ascii="仿宋" w:eastAsia="仿宋" w:cs="宋体"/>
          <w:bCs/>
          <w:snapToGrid w:val="0"/>
          <w:sz w:val="32"/>
          <w:szCs w:val="32"/>
        </w:rPr>
      </w:pPr>
    </w:p>
    <w:p w:rsidR="00024AED" w:rsidRDefault="00105C50">
      <w:pPr>
        <w:widowControl w:val="0"/>
        <w:spacing w:line="800" w:lineRule="exact"/>
        <w:jc w:val="center"/>
        <w:rPr>
          <w:rFonts w:ascii="仿宋" w:eastAsia="仿宋" w:cs="方正仿宋_GBK"/>
          <w:bCs/>
          <w:snapToGrid w:val="0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云阳巴乡清旅游开发有限公司</w:t>
      </w:r>
      <w:r>
        <w:rPr>
          <w:rFonts w:ascii="仿宋" w:eastAsia="仿宋" w:cs="方正仿宋_GBK" w:hint="eastAsia"/>
          <w:bCs/>
          <w:snapToGrid w:val="0"/>
          <w:sz w:val="32"/>
          <w:szCs w:val="32"/>
        </w:rPr>
        <w:t>制</w:t>
      </w:r>
    </w:p>
    <w:p w:rsidR="00024AED" w:rsidRDefault="00024AED">
      <w:pPr>
        <w:jc w:val="center"/>
        <w:rPr>
          <w:rFonts w:ascii="方正小标宋_GBK" w:eastAsia="方正小标宋_GBK" w:cs="方正小标宋_GBK"/>
          <w:kern w:val="72"/>
          <w:sz w:val="44"/>
          <w:szCs w:val="44"/>
        </w:rPr>
      </w:pPr>
    </w:p>
    <w:p w:rsidR="00024AED" w:rsidRDefault="00105C50">
      <w:pPr>
        <w:jc w:val="center"/>
        <w:rPr>
          <w:rFonts w:ascii="黑体" w:eastAsia="黑体"/>
          <w:sz w:val="30"/>
          <w:szCs w:val="30"/>
        </w:rPr>
      </w:pPr>
      <w:r>
        <w:rPr>
          <w:rFonts w:ascii="方正小标宋_GBK" w:eastAsia="方正小标宋_GBK" w:cs="方正小标宋_GBK" w:hint="eastAsia"/>
          <w:kern w:val="72"/>
          <w:sz w:val="44"/>
          <w:szCs w:val="44"/>
        </w:rPr>
        <w:lastRenderedPageBreak/>
        <w:t>云阳龙缸景区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廊桥</w:t>
      </w:r>
      <w:r>
        <w:rPr>
          <w:rFonts w:ascii="方正小标宋_GBK" w:eastAsia="方正小标宋_GBK" w:cs="方正小标宋_GBK" w:hint="eastAsia"/>
          <w:kern w:val="72"/>
          <w:sz w:val="44"/>
          <w:szCs w:val="44"/>
        </w:rPr>
        <w:t>商铺租赁合同</w:t>
      </w:r>
    </w:p>
    <w:p w:rsidR="00024AED" w:rsidRDefault="00105C50">
      <w:pPr>
        <w:spacing w:before="0" w:beforeAutospacing="0" w:after="0" w:line="578" w:lineRule="exac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出租人（以下简称甲方）：</w:t>
      </w:r>
      <w:r>
        <w:rPr>
          <w:rFonts w:ascii="仿宋" w:eastAsia="仿宋" w:hint="eastAsia"/>
          <w:sz w:val="32"/>
          <w:szCs w:val="32"/>
          <w:u w:val="single"/>
        </w:rPr>
        <w:t>云阳巴乡清旅游开发有限公司</w:t>
      </w:r>
    </w:p>
    <w:p w:rsidR="00024AED" w:rsidRDefault="00105C50">
      <w:pPr>
        <w:spacing w:before="0" w:beforeAutospacing="0" w:after="0" w:line="578" w:lineRule="exac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法定代表人：</w:t>
      </w:r>
      <w:r>
        <w:rPr>
          <w:rFonts w:ascii="仿宋" w:eastAsia="仿宋" w:hint="eastAsia"/>
          <w:sz w:val="32"/>
          <w:szCs w:val="32"/>
          <w:u w:val="single"/>
        </w:rPr>
        <w:t>李鹏飞</w:t>
      </w:r>
    </w:p>
    <w:p w:rsidR="00024AED" w:rsidRDefault="00105C50">
      <w:pPr>
        <w:spacing w:before="0" w:beforeAutospacing="0" w:after="0" w:line="578" w:lineRule="exac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联系电话：</w:t>
      </w:r>
      <w:r>
        <w:rPr>
          <w:rFonts w:ascii="仿宋" w:eastAsia="仿宋" w:cs="方正仿宋_GBK" w:hint="eastAsia"/>
          <w:sz w:val="32"/>
          <w:szCs w:val="32"/>
        </w:rPr>
        <w:t>023-55128733</w:t>
      </w:r>
    </w:p>
    <w:p w:rsidR="00024AED" w:rsidRDefault="00105C50">
      <w:pPr>
        <w:spacing w:before="0" w:beforeAutospacing="0" w:after="0" w:line="578" w:lineRule="exact"/>
        <w:rPr>
          <w:rFonts w:ascii="仿宋" w:eastAsia="仿宋"/>
          <w:sz w:val="32"/>
          <w:szCs w:val="32"/>
          <w:u w:val="single"/>
        </w:rPr>
      </w:pPr>
      <w:r>
        <w:rPr>
          <w:rFonts w:ascii="仿宋" w:eastAsia="仿宋" w:hint="eastAsia"/>
          <w:sz w:val="32"/>
          <w:szCs w:val="32"/>
        </w:rPr>
        <w:t>承租人（以下简称乙方）：</w:t>
      </w:r>
      <w:r>
        <w:rPr>
          <w:rFonts w:ascii="仿宋" w:eastAsia="仿宋" w:hint="eastAsia"/>
          <w:sz w:val="32"/>
          <w:szCs w:val="32"/>
          <w:u w:val="single"/>
        </w:rPr>
        <w:t xml:space="preserve">                          </w:t>
      </w:r>
    </w:p>
    <w:p w:rsidR="00024AED" w:rsidRDefault="00105C50">
      <w:pPr>
        <w:spacing w:before="0" w:beforeAutospacing="0" w:after="0" w:line="578" w:lineRule="exac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法定代表人：</w:t>
      </w:r>
      <w:r>
        <w:rPr>
          <w:rFonts w:ascii="仿宋" w:eastAsia="仿宋" w:hint="eastAsia"/>
          <w:sz w:val="32"/>
          <w:szCs w:val="32"/>
        </w:rPr>
        <w:t xml:space="preserve"> </w:t>
      </w:r>
      <w:r>
        <w:rPr>
          <w:rFonts w:ascii="仿宋" w:eastAsia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int="eastAsia"/>
          <w:sz w:val="32"/>
          <w:szCs w:val="32"/>
        </w:rPr>
        <w:t xml:space="preserve"> </w:t>
      </w:r>
    </w:p>
    <w:p w:rsidR="00024AED" w:rsidRDefault="00105C50">
      <w:pPr>
        <w:spacing w:before="0" w:beforeAutospacing="0" w:after="0" w:line="578" w:lineRule="exact"/>
        <w:rPr>
          <w:rFonts w:ascii="仿宋" w:eastAsia="仿宋"/>
          <w:sz w:val="32"/>
          <w:szCs w:val="32"/>
          <w:u w:val="single"/>
        </w:rPr>
      </w:pPr>
      <w:r>
        <w:rPr>
          <w:rFonts w:ascii="仿宋" w:eastAsia="仿宋" w:hint="eastAsia"/>
          <w:sz w:val="32"/>
          <w:szCs w:val="32"/>
        </w:rPr>
        <w:t>联系电话：</w:t>
      </w:r>
      <w:r>
        <w:rPr>
          <w:rFonts w:ascii="仿宋" w:eastAsia="仿宋" w:hint="eastAsia"/>
          <w:sz w:val="32"/>
          <w:szCs w:val="32"/>
          <w:u w:val="single"/>
        </w:rPr>
        <w:t xml:space="preserve">          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 w:cs="仿宋_GB2312"/>
          <w:sz w:val="32"/>
          <w:szCs w:val="32"/>
        </w:rPr>
      </w:pPr>
      <w:r>
        <w:rPr>
          <w:rFonts w:ascii="仿宋" w:eastAsia="仿宋" w:cs="仿宋_GB2312" w:hint="eastAsia"/>
          <w:sz w:val="32"/>
          <w:szCs w:val="32"/>
        </w:rPr>
        <w:t>为完善</w:t>
      </w:r>
      <w:r>
        <w:rPr>
          <w:rFonts w:ascii="仿宋" w:eastAsia="仿宋" w:cs="仿宋_GB2312" w:hint="eastAsia"/>
          <w:sz w:val="32"/>
          <w:szCs w:val="32"/>
        </w:rPr>
        <w:t>云阳龙缸景区</w:t>
      </w:r>
      <w:r>
        <w:rPr>
          <w:rFonts w:ascii="仿宋" w:eastAsia="仿宋" w:cs="仿宋_GB2312" w:hint="eastAsia"/>
          <w:sz w:val="32"/>
          <w:szCs w:val="32"/>
        </w:rPr>
        <w:t>旅游配套</w:t>
      </w:r>
      <w:r>
        <w:rPr>
          <w:rFonts w:ascii="仿宋" w:eastAsia="仿宋" w:cs="仿宋_GB2312" w:hint="eastAsia"/>
          <w:sz w:val="32"/>
          <w:szCs w:val="32"/>
        </w:rPr>
        <w:t>功能</w:t>
      </w:r>
      <w:r>
        <w:rPr>
          <w:rFonts w:ascii="仿宋" w:eastAsia="仿宋" w:cs="仿宋_GB2312" w:hint="eastAsia"/>
          <w:sz w:val="32"/>
          <w:szCs w:val="32"/>
        </w:rPr>
        <w:t>，提升</w:t>
      </w:r>
      <w:r>
        <w:rPr>
          <w:rFonts w:ascii="仿宋" w:eastAsia="仿宋" w:cs="仿宋_GB2312" w:hint="eastAsia"/>
          <w:sz w:val="32"/>
          <w:szCs w:val="32"/>
        </w:rPr>
        <w:t>景区</w:t>
      </w:r>
      <w:r>
        <w:rPr>
          <w:rFonts w:ascii="仿宋" w:eastAsia="仿宋" w:cs="仿宋_GB2312" w:hint="eastAsia"/>
          <w:sz w:val="32"/>
          <w:szCs w:val="32"/>
        </w:rPr>
        <w:t>旅游服务</w:t>
      </w:r>
      <w:r>
        <w:rPr>
          <w:rFonts w:ascii="仿宋" w:eastAsia="仿宋" w:cs="仿宋_GB2312" w:hint="eastAsia"/>
          <w:sz w:val="32"/>
          <w:szCs w:val="32"/>
        </w:rPr>
        <w:t>质量。</w:t>
      </w:r>
      <w:r>
        <w:rPr>
          <w:rFonts w:ascii="仿宋" w:eastAsia="仿宋" w:cs="仿宋_GB2312" w:hint="eastAsia"/>
          <w:sz w:val="32"/>
          <w:szCs w:val="32"/>
        </w:rPr>
        <w:t>本着公平、公开、自愿</w:t>
      </w:r>
      <w:r>
        <w:rPr>
          <w:rFonts w:ascii="仿宋" w:eastAsia="仿宋" w:cs="仿宋_GB2312" w:hint="eastAsia"/>
          <w:sz w:val="32"/>
          <w:szCs w:val="32"/>
        </w:rPr>
        <w:t>的</w:t>
      </w:r>
      <w:r>
        <w:rPr>
          <w:rFonts w:ascii="仿宋" w:eastAsia="仿宋" w:cs="仿宋_GB2312" w:hint="eastAsia"/>
          <w:sz w:val="32"/>
          <w:szCs w:val="32"/>
        </w:rPr>
        <w:t>原则，</w:t>
      </w:r>
      <w:r>
        <w:rPr>
          <w:rFonts w:ascii="仿宋" w:eastAsia="仿宋" w:cs="仿宋" w:hint="eastAsia"/>
          <w:sz w:val="32"/>
          <w:szCs w:val="32"/>
        </w:rPr>
        <w:t>并依据《中华人民共和国民法典》及其他相关法律法规的规定</w:t>
      </w:r>
      <w:r>
        <w:rPr>
          <w:rFonts w:ascii="仿宋" w:eastAsia="仿宋" w:cs="仿宋" w:hint="eastAsia"/>
          <w:sz w:val="32"/>
          <w:szCs w:val="32"/>
        </w:rPr>
        <w:t>，</w:t>
      </w:r>
      <w:r>
        <w:rPr>
          <w:rFonts w:ascii="仿宋" w:eastAsia="仿宋" w:cs="仿宋_GB2312" w:hint="eastAsia"/>
          <w:sz w:val="32"/>
          <w:szCs w:val="32"/>
        </w:rPr>
        <w:t>就</w:t>
      </w:r>
      <w:r>
        <w:rPr>
          <w:rFonts w:ascii="仿宋" w:eastAsia="仿宋" w:cs="仿宋_GB2312" w:hint="eastAsia"/>
          <w:sz w:val="32"/>
          <w:szCs w:val="32"/>
        </w:rPr>
        <w:t>乙方</w:t>
      </w:r>
      <w:r>
        <w:rPr>
          <w:rFonts w:ascii="仿宋" w:eastAsia="仿宋" w:cs="仿宋_GB2312" w:hint="eastAsia"/>
          <w:sz w:val="32"/>
          <w:szCs w:val="32"/>
        </w:rPr>
        <w:t>租用</w:t>
      </w:r>
      <w:r>
        <w:rPr>
          <w:rFonts w:ascii="仿宋" w:eastAsia="仿宋" w:cs="仿宋_GB2312" w:hint="eastAsia"/>
          <w:sz w:val="32"/>
          <w:szCs w:val="32"/>
        </w:rPr>
        <w:t>廊桥商铺</w:t>
      </w:r>
      <w:r>
        <w:rPr>
          <w:rFonts w:ascii="仿宋" w:eastAsia="仿宋" w:hint="eastAsia"/>
          <w:sz w:val="32"/>
          <w:szCs w:val="32"/>
        </w:rPr>
        <w:t>从事</w:t>
      </w:r>
      <w:r>
        <w:rPr>
          <w:rFonts w:ascii="仿宋" w:eastAsia="仿宋" w:hint="eastAsia"/>
          <w:sz w:val="32"/>
          <w:szCs w:val="32"/>
        </w:rPr>
        <w:t>餐饮、水果、预包装食品经营</w:t>
      </w:r>
      <w:r>
        <w:rPr>
          <w:rFonts w:ascii="仿宋" w:eastAsia="仿宋" w:hint="eastAsia"/>
          <w:sz w:val="32"/>
          <w:szCs w:val="32"/>
        </w:rPr>
        <w:t>达</w:t>
      </w:r>
      <w:r>
        <w:rPr>
          <w:rFonts w:ascii="仿宋" w:eastAsia="仿宋" w:cs="仿宋_GB2312"/>
          <w:sz w:val="32"/>
          <w:szCs w:val="32"/>
        </w:rPr>
        <w:t>成如下协议：</w:t>
      </w:r>
    </w:p>
    <w:p w:rsidR="00024AED" w:rsidRDefault="00105C50">
      <w:pPr>
        <w:spacing w:before="0" w:beforeAutospacing="0" w:after="0" w:line="578" w:lineRule="exact"/>
        <w:ind w:firstLineChars="200" w:firstLine="643"/>
        <w:rPr>
          <w:rFonts w:ascii="仿宋" w:eastAsia="仿宋"/>
          <w:b/>
          <w:bCs/>
          <w:sz w:val="32"/>
          <w:szCs w:val="32"/>
        </w:rPr>
      </w:pPr>
      <w:r>
        <w:rPr>
          <w:rFonts w:ascii="仿宋" w:eastAsia="仿宋" w:hint="eastAsia"/>
          <w:b/>
          <w:bCs/>
          <w:sz w:val="32"/>
          <w:szCs w:val="32"/>
        </w:rPr>
        <w:t>第一条</w:t>
      </w:r>
      <w:r>
        <w:rPr>
          <w:rFonts w:ascii="仿宋" w:eastAsia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int="eastAsia"/>
          <w:b/>
          <w:bCs/>
          <w:sz w:val="32"/>
          <w:szCs w:val="32"/>
        </w:rPr>
        <w:t>标的物基本情况</w:t>
      </w:r>
    </w:p>
    <w:p w:rsidR="00024AED" w:rsidRDefault="00105C50">
      <w:pPr>
        <w:tabs>
          <w:tab w:val="left" w:pos="1100"/>
        </w:tabs>
        <w:spacing w:before="0" w:beforeAutospacing="0" w:after="0"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1.1</w:t>
      </w:r>
      <w:r>
        <w:rPr>
          <w:rFonts w:ascii="仿宋" w:eastAsia="仿宋" w:hint="eastAsia"/>
          <w:sz w:val="32"/>
          <w:szCs w:val="32"/>
        </w:rPr>
        <w:t>标的物</w:t>
      </w:r>
      <w:r>
        <w:rPr>
          <w:rFonts w:ascii="仿宋" w:eastAsia="仿宋" w:cs="方正仿宋_GBK" w:hint="eastAsia"/>
          <w:sz w:val="32"/>
          <w:szCs w:val="32"/>
        </w:rPr>
        <w:t>位置：</w:t>
      </w:r>
      <w:r>
        <w:rPr>
          <w:rFonts w:ascii="仿宋" w:eastAsia="仿宋" w:cs="仿宋_GB2312" w:hint="eastAsia"/>
          <w:sz w:val="32"/>
          <w:szCs w:val="32"/>
        </w:rPr>
        <w:t>廊桥商铺建筑面积</w:t>
      </w:r>
      <w:r>
        <w:rPr>
          <w:rFonts w:ascii="仿宋" w:eastAsia="仿宋" w:hint="eastAsia"/>
          <w:sz w:val="32"/>
          <w:szCs w:val="32"/>
        </w:rPr>
        <w:t>约</w:t>
      </w:r>
      <w:r>
        <w:rPr>
          <w:rFonts w:ascii="仿宋" w:eastAsia="仿宋" w:hint="eastAsia"/>
          <w:sz w:val="32"/>
          <w:szCs w:val="32"/>
          <w:u w:val="single"/>
        </w:rPr>
        <w:t xml:space="preserve"> 178 </w:t>
      </w:r>
      <w:r>
        <w:rPr>
          <w:rFonts w:ascii="仿宋" w:eastAsia="仿宋" w:cs="仿宋_GB2312" w:hint="eastAsia"/>
          <w:sz w:val="32"/>
          <w:szCs w:val="32"/>
        </w:rPr>
        <w:t>㎡</w:t>
      </w:r>
      <w:r>
        <w:rPr>
          <w:rFonts w:ascii="仿宋" w:eastAsia="仿宋" w:cs="仿宋_GB2312" w:hint="eastAsia"/>
          <w:sz w:val="32"/>
          <w:szCs w:val="32"/>
        </w:rPr>
        <w:t>。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 w:cs="方正仿宋_GBK"/>
          <w:sz w:val="32"/>
          <w:szCs w:val="32"/>
        </w:rPr>
      </w:pPr>
      <w:r>
        <w:rPr>
          <w:rFonts w:ascii="仿宋" w:eastAsia="仿宋" w:cs="方正仿宋_GBK" w:hint="eastAsia"/>
          <w:sz w:val="32"/>
          <w:szCs w:val="32"/>
        </w:rPr>
        <w:t>1.2</w:t>
      </w:r>
      <w:r>
        <w:rPr>
          <w:rFonts w:ascii="仿宋" w:eastAsia="仿宋" w:cs="方正仿宋_GBK" w:hint="eastAsia"/>
          <w:sz w:val="32"/>
          <w:szCs w:val="32"/>
        </w:rPr>
        <w:t>甲方负责安装</w:t>
      </w:r>
      <w:r>
        <w:rPr>
          <w:rFonts w:ascii="仿宋" w:eastAsia="仿宋" w:cs="方正仿宋_GBK" w:hint="eastAsia"/>
          <w:sz w:val="32"/>
          <w:szCs w:val="32"/>
        </w:rPr>
        <w:t>水表、</w:t>
      </w:r>
      <w:r>
        <w:rPr>
          <w:rFonts w:ascii="仿宋" w:eastAsia="仿宋" w:cs="方正仿宋_GBK" w:hint="eastAsia"/>
          <w:sz w:val="32"/>
          <w:szCs w:val="32"/>
        </w:rPr>
        <w:t>电表，</w:t>
      </w:r>
      <w:r>
        <w:rPr>
          <w:rFonts w:ascii="仿宋" w:eastAsia="仿宋" w:cs="方正仿宋_GBK" w:hint="eastAsia"/>
          <w:sz w:val="32"/>
          <w:szCs w:val="32"/>
        </w:rPr>
        <w:t>并承担由此产生的费用；</w:t>
      </w:r>
      <w:r>
        <w:rPr>
          <w:rFonts w:ascii="仿宋" w:eastAsia="仿宋" w:cs="方正仿宋_GBK" w:hint="eastAsia"/>
          <w:sz w:val="32"/>
          <w:szCs w:val="32"/>
        </w:rPr>
        <w:t>乙方负责每月</w:t>
      </w:r>
      <w:r>
        <w:rPr>
          <w:rFonts w:ascii="仿宋" w:eastAsia="仿宋" w:cs="方正仿宋_GBK" w:hint="eastAsia"/>
          <w:sz w:val="32"/>
          <w:szCs w:val="32"/>
        </w:rPr>
        <w:t>按时</w:t>
      </w:r>
      <w:r>
        <w:rPr>
          <w:rFonts w:ascii="仿宋" w:eastAsia="仿宋" w:cs="方正仿宋_GBK" w:hint="eastAsia"/>
          <w:sz w:val="32"/>
          <w:szCs w:val="32"/>
        </w:rPr>
        <w:t>缴</w:t>
      </w:r>
      <w:r>
        <w:rPr>
          <w:rFonts w:ascii="仿宋" w:eastAsia="仿宋" w:cs="方正仿宋_GBK" w:hint="eastAsia"/>
          <w:sz w:val="32"/>
          <w:szCs w:val="32"/>
        </w:rPr>
        <w:t>纳水费、</w:t>
      </w:r>
      <w:r>
        <w:rPr>
          <w:rFonts w:ascii="仿宋" w:eastAsia="仿宋" w:cs="方正仿宋_GBK" w:hint="eastAsia"/>
          <w:sz w:val="32"/>
          <w:szCs w:val="32"/>
        </w:rPr>
        <w:t>电费。</w:t>
      </w:r>
      <w:r>
        <w:rPr>
          <w:rFonts w:ascii="仿宋" w:eastAsia="仿宋" w:cs="方正仿宋_GBK" w:hint="eastAsia"/>
          <w:sz w:val="32"/>
          <w:szCs w:val="32"/>
        </w:rPr>
        <w:t xml:space="preserve">      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 w:cs="方正仿宋_GBK"/>
          <w:bCs/>
          <w:sz w:val="32"/>
          <w:szCs w:val="32"/>
        </w:rPr>
      </w:pPr>
      <w:r>
        <w:rPr>
          <w:rFonts w:ascii="仿宋" w:eastAsia="仿宋" w:cs="方正仿宋_GBK" w:hint="eastAsia"/>
          <w:sz w:val="32"/>
          <w:szCs w:val="32"/>
        </w:rPr>
        <w:t xml:space="preserve"> </w:t>
      </w:r>
      <w:r>
        <w:rPr>
          <w:rFonts w:ascii="仿宋" w:eastAsia="仿宋" w:cs="方正仿宋_GBK" w:hint="eastAsia"/>
          <w:b/>
          <w:bCs/>
          <w:sz w:val="32"/>
          <w:szCs w:val="32"/>
        </w:rPr>
        <w:t>第二条</w:t>
      </w:r>
      <w:r>
        <w:rPr>
          <w:rFonts w:ascii="仿宋" w:eastAsia="仿宋" w:cs="方正仿宋_GBK" w:hint="eastAsia"/>
          <w:b/>
          <w:bCs/>
          <w:sz w:val="32"/>
          <w:szCs w:val="32"/>
        </w:rPr>
        <w:t xml:space="preserve"> </w:t>
      </w:r>
      <w:r>
        <w:rPr>
          <w:rFonts w:ascii="仿宋" w:eastAsia="仿宋" w:cs="方正仿宋_GBK" w:hint="eastAsia"/>
          <w:b/>
          <w:bCs/>
          <w:sz w:val="32"/>
          <w:szCs w:val="32"/>
        </w:rPr>
        <w:t>租赁用途</w:t>
      </w:r>
    </w:p>
    <w:p w:rsidR="00024AED" w:rsidRDefault="00105C50">
      <w:pPr>
        <w:adjustRightInd w:val="0"/>
        <w:snapToGrid w:val="0"/>
        <w:spacing w:before="0" w:beforeAutospacing="0" w:after="0" w:line="578" w:lineRule="exact"/>
        <w:ind w:firstLineChars="200" w:firstLine="640"/>
        <w:rPr>
          <w:rFonts w:ascii="仿宋" w:eastAsia="仿宋" w:cs="方正仿宋_GBK"/>
          <w:color w:val="0000FF"/>
          <w:sz w:val="32"/>
          <w:szCs w:val="32"/>
        </w:rPr>
      </w:pPr>
      <w:r>
        <w:rPr>
          <w:rFonts w:ascii="仿宋" w:eastAsia="仿宋" w:cs="方正仿宋_GBK" w:hint="eastAsia"/>
          <w:sz w:val="32"/>
          <w:szCs w:val="32"/>
        </w:rPr>
        <w:t>2.1</w:t>
      </w:r>
      <w:r>
        <w:rPr>
          <w:rFonts w:ascii="仿宋" w:eastAsia="仿宋" w:cs="方正仿宋_GBK" w:hint="eastAsia"/>
          <w:sz w:val="32"/>
          <w:szCs w:val="32"/>
        </w:rPr>
        <w:t>乙方承租</w:t>
      </w:r>
      <w:r>
        <w:rPr>
          <w:rFonts w:ascii="仿宋" w:eastAsia="仿宋" w:cs="方正仿宋_GBK" w:hint="eastAsia"/>
          <w:sz w:val="32"/>
          <w:szCs w:val="32"/>
        </w:rPr>
        <w:t>的标的物</w:t>
      </w:r>
      <w:r>
        <w:rPr>
          <w:rFonts w:ascii="仿宋" w:eastAsia="仿宋" w:cs="方正仿宋_GBK" w:hint="eastAsia"/>
          <w:sz w:val="32"/>
          <w:szCs w:val="32"/>
        </w:rPr>
        <w:t>用于</w:t>
      </w:r>
      <w:r>
        <w:rPr>
          <w:rFonts w:ascii="仿宋" w:eastAsia="仿宋" w:hint="eastAsia"/>
          <w:sz w:val="32"/>
          <w:szCs w:val="32"/>
        </w:rPr>
        <w:t>从事</w:t>
      </w:r>
      <w:r>
        <w:rPr>
          <w:rFonts w:ascii="仿宋" w:eastAsia="仿宋" w:hint="eastAsia"/>
          <w:sz w:val="32"/>
          <w:szCs w:val="32"/>
        </w:rPr>
        <w:t>餐饮、水果、预包装食品经</w:t>
      </w:r>
      <w:r>
        <w:rPr>
          <w:rFonts w:ascii="仿宋" w:eastAsia="仿宋" w:cs="方正仿宋_GBK" w:hint="eastAsia"/>
          <w:sz w:val="32"/>
          <w:szCs w:val="32"/>
        </w:rPr>
        <w:t>营，但不得从事旅游商品经营</w:t>
      </w:r>
      <w:r>
        <w:rPr>
          <w:rFonts w:ascii="仿宋" w:eastAsia="仿宋" w:cs="方正仿宋_GBK" w:hint="eastAsia"/>
          <w:color w:val="000000" w:themeColor="text1"/>
          <w:sz w:val="32"/>
          <w:szCs w:val="32"/>
        </w:rPr>
        <w:t>。</w:t>
      </w:r>
    </w:p>
    <w:p w:rsidR="00024AED" w:rsidRDefault="00105C50">
      <w:pPr>
        <w:adjustRightInd w:val="0"/>
        <w:snapToGrid w:val="0"/>
        <w:spacing w:before="0" w:beforeAutospacing="0" w:after="0" w:line="578" w:lineRule="exact"/>
        <w:ind w:firstLineChars="200" w:firstLine="640"/>
        <w:rPr>
          <w:rFonts w:ascii="仿宋" w:eastAsia="仿宋" w:cs="方正仿宋_GBK"/>
          <w:sz w:val="32"/>
          <w:szCs w:val="32"/>
        </w:rPr>
      </w:pPr>
      <w:r>
        <w:rPr>
          <w:rFonts w:ascii="仿宋" w:eastAsia="仿宋" w:cs="方正仿宋_GBK" w:hint="eastAsia"/>
          <w:sz w:val="32"/>
          <w:szCs w:val="32"/>
        </w:rPr>
        <w:t>2.2</w:t>
      </w:r>
      <w:r>
        <w:rPr>
          <w:rFonts w:ascii="仿宋" w:eastAsia="仿宋" w:cs="方正仿宋_GBK" w:hint="eastAsia"/>
          <w:sz w:val="32"/>
          <w:szCs w:val="32"/>
        </w:rPr>
        <w:t>乙方经营的业态必须符合国家规定、政府规划及甲方管理要求。</w:t>
      </w:r>
    </w:p>
    <w:p w:rsidR="00024AED" w:rsidRDefault="00105C50">
      <w:pPr>
        <w:widowControl w:val="0"/>
        <w:adjustRightInd w:val="0"/>
        <w:snapToGrid w:val="0"/>
        <w:spacing w:before="0" w:beforeAutospacing="0" w:after="0" w:line="578" w:lineRule="exact"/>
        <w:ind w:firstLineChars="200" w:firstLine="640"/>
        <w:rPr>
          <w:rFonts w:ascii="仿宋" w:eastAsia="仿宋" w:cs="方正仿宋_GBK"/>
          <w:sz w:val="32"/>
          <w:szCs w:val="32"/>
        </w:rPr>
      </w:pPr>
      <w:r>
        <w:rPr>
          <w:rFonts w:ascii="仿宋" w:eastAsia="仿宋" w:cs="方正仿宋_GBK" w:hint="eastAsia"/>
          <w:sz w:val="32"/>
          <w:szCs w:val="32"/>
        </w:rPr>
        <w:t>2.3</w:t>
      </w:r>
      <w:r>
        <w:rPr>
          <w:rFonts w:ascii="仿宋" w:eastAsia="仿宋" w:cs="方正仿宋_GBK" w:hint="eastAsia"/>
          <w:sz w:val="32"/>
          <w:szCs w:val="32"/>
        </w:rPr>
        <w:t>乙方若需要调整经营业态，</w:t>
      </w:r>
      <w:r>
        <w:rPr>
          <w:rFonts w:ascii="仿宋" w:eastAsia="仿宋" w:cs="方正仿宋_GBK" w:hint="eastAsia"/>
          <w:sz w:val="32"/>
          <w:szCs w:val="32"/>
        </w:rPr>
        <w:t>需报经</w:t>
      </w:r>
      <w:r>
        <w:rPr>
          <w:rFonts w:ascii="仿宋" w:eastAsia="仿宋" w:cs="方正仿宋_GBK" w:hint="eastAsia"/>
          <w:sz w:val="32"/>
          <w:szCs w:val="32"/>
        </w:rPr>
        <w:t>甲方同意，未经甲方同意的，乙方不得擅自调整业态。</w:t>
      </w:r>
    </w:p>
    <w:p w:rsidR="00024AED" w:rsidRDefault="00105C50">
      <w:pPr>
        <w:spacing w:before="0" w:beforeAutospacing="0" w:after="0" w:line="578" w:lineRule="exact"/>
        <w:rPr>
          <w:rFonts w:ascii="仿宋" w:eastAsia="仿宋"/>
          <w:b/>
          <w:bCs/>
          <w:sz w:val="32"/>
          <w:szCs w:val="32"/>
        </w:rPr>
      </w:pPr>
      <w:r>
        <w:rPr>
          <w:rFonts w:ascii="仿宋" w:eastAsia="仿宋" w:hint="eastAsia"/>
          <w:b/>
          <w:bCs/>
          <w:sz w:val="32"/>
          <w:szCs w:val="32"/>
        </w:rPr>
        <w:t>第三条</w:t>
      </w:r>
      <w:r>
        <w:rPr>
          <w:rFonts w:ascii="仿宋" w:eastAsia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int="eastAsia"/>
          <w:b/>
          <w:bCs/>
          <w:sz w:val="32"/>
          <w:szCs w:val="32"/>
        </w:rPr>
        <w:t>租赁期限</w:t>
      </w:r>
    </w:p>
    <w:p w:rsidR="00024AED" w:rsidRDefault="00105C50">
      <w:pPr>
        <w:spacing w:before="0" w:beforeAutospacing="0" w:after="0" w:line="578" w:lineRule="exact"/>
        <w:ind w:firstLineChars="200" w:firstLine="640"/>
        <w:contextualSpacing/>
        <w:rPr>
          <w:rFonts w:ascii="仿宋" w:eastAsia="仿宋" w:cs="方正仿宋_GBK"/>
          <w:sz w:val="32"/>
          <w:szCs w:val="32"/>
        </w:rPr>
      </w:pPr>
      <w:r>
        <w:rPr>
          <w:rFonts w:ascii="仿宋" w:eastAsia="仿宋" w:cs="方正仿宋_GBK" w:hint="eastAsia"/>
          <w:sz w:val="32"/>
          <w:szCs w:val="32"/>
        </w:rPr>
        <w:lastRenderedPageBreak/>
        <w:t>3.1</w:t>
      </w:r>
      <w:r>
        <w:rPr>
          <w:rFonts w:ascii="仿宋" w:eastAsia="仿宋" w:cs="方正仿宋_GBK" w:hint="eastAsia"/>
          <w:sz w:val="32"/>
          <w:szCs w:val="32"/>
        </w:rPr>
        <w:t>租期：</w:t>
      </w:r>
      <w:r>
        <w:rPr>
          <w:rFonts w:ascii="仿宋" w:eastAsia="仿宋" w:cs="方正仿宋_GBK" w:hint="eastAsia"/>
          <w:sz w:val="32"/>
          <w:szCs w:val="32"/>
        </w:rPr>
        <w:t>5</w:t>
      </w:r>
      <w:r>
        <w:rPr>
          <w:rFonts w:ascii="仿宋" w:eastAsia="仿宋" w:cs="方正仿宋_GBK" w:hint="eastAsia"/>
          <w:sz w:val="32"/>
          <w:szCs w:val="32"/>
        </w:rPr>
        <w:t>年。</w:t>
      </w:r>
    </w:p>
    <w:p w:rsidR="00024AED" w:rsidRDefault="00105C50">
      <w:pPr>
        <w:spacing w:before="0" w:beforeAutospacing="0" w:after="0" w:line="578" w:lineRule="exact"/>
        <w:ind w:firstLineChars="200" w:firstLine="640"/>
        <w:contextualSpacing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3.2</w:t>
      </w:r>
      <w:r>
        <w:rPr>
          <w:rFonts w:ascii="仿宋" w:eastAsia="仿宋" w:cs="方正仿宋_GBK" w:hint="eastAsia"/>
          <w:sz w:val="32"/>
          <w:szCs w:val="32"/>
        </w:rPr>
        <w:t>合同期限届满</w:t>
      </w:r>
      <w:r>
        <w:rPr>
          <w:rFonts w:ascii="仿宋" w:eastAsia="仿宋" w:cs="方正仿宋_GBK" w:hint="eastAsia"/>
          <w:sz w:val="32"/>
          <w:szCs w:val="32"/>
        </w:rPr>
        <w:t>30</w:t>
      </w:r>
      <w:r>
        <w:rPr>
          <w:rFonts w:ascii="仿宋" w:eastAsia="仿宋" w:cs="方正仿宋_GBK" w:hint="eastAsia"/>
          <w:sz w:val="32"/>
          <w:szCs w:val="32"/>
        </w:rPr>
        <w:t>日前，如乙方提出书面续约请求，乙方享有优先续约权。</w:t>
      </w:r>
    </w:p>
    <w:p w:rsidR="00024AED" w:rsidRDefault="00105C50" w:rsidP="00AC4A3B">
      <w:pPr>
        <w:numPr>
          <w:ilvl w:val="0"/>
          <w:numId w:val="1"/>
        </w:numPr>
        <w:spacing w:before="0" w:beforeAutospacing="0" w:after="0" w:line="578" w:lineRule="exact"/>
        <w:ind w:left="643" w:hangingChars="200" w:hanging="643"/>
        <w:rPr>
          <w:rFonts w:ascii="仿宋" w:eastAsia="仿宋"/>
          <w:b/>
          <w:bCs/>
          <w:sz w:val="32"/>
          <w:szCs w:val="32"/>
        </w:rPr>
      </w:pPr>
      <w:r>
        <w:rPr>
          <w:rFonts w:ascii="仿宋" w:eastAsia="仿宋" w:hint="eastAsia"/>
          <w:b/>
          <w:bCs/>
          <w:sz w:val="32"/>
          <w:szCs w:val="32"/>
        </w:rPr>
        <w:t>租金标准及收取方式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 w:cs="方正仿宋_GBK"/>
          <w:sz w:val="32"/>
          <w:szCs w:val="32"/>
        </w:rPr>
      </w:pPr>
      <w:r>
        <w:rPr>
          <w:rFonts w:ascii="仿宋" w:eastAsia="仿宋" w:cs="方正仿宋_GBK" w:hint="eastAsia"/>
          <w:sz w:val="32"/>
          <w:szCs w:val="32"/>
        </w:rPr>
        <w:t>4.1</w:t>
      </w:r>
      <w:r>
        <w:rPr>
          <w:rFonts w:ascii="仿宋" w:eastAsia="仿宋" w:cs="方正仿宋_GBK" w:hint="eastAsia"/>
          <w:sz w:val="32"/>
          <w:szCs w:val="32"/>
        </w:rPr>
        <w:t>租金标准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cs="方正仿宋_GBK" w:hint="eastAsia"/>
          <w:sz w:val="32"/>
          <w:szCs w:val="32"/>
        </w:rPr>
        <w:t>4.1.1</w:t>
      </w:r>
      <w:r>
        <w:rPr>
          <w:rFonts w:ascii="仿宋" w:eastAsia="仿宋" w:cs="方正仿宋_GBK" w:hint="eastAsia"/>
          <w:sz w:val="32"/>
          <w:szCs w:val="32"/>
        </w:rPr>
        <w:t>第一年年租金挂网中标价为：</w:t>
      </w:r>
      <w:r>
        <w:rPr>
          <w:rFonts w:ascii="仿宋" w:eastAsia="仿宋" w:cs="方正仿宋_GBK" w:hint="eastAsia"/>
          <w:sz w:val="32"/>
          <w:szCs w:val="32"/>
          <w:u w:val="single"/>
        </w:rPr>
        <w:t>XXX</w:t>
      </w:r>
      <w:r>
        <w:rPr>
          <w:rFonts w:ascii="仿宋" w:eastAsia="仿宋" w:cs="方正仿宋_GBK" w:hint="eastAsia"/>
          <w:sz w:val="32"/>
          <w:szCs w:val="32"/>
        </w:rPr>
        <w:t>元（大写：</w:t>
      </w:r>
      <w:r>
        <w:rPr>
          <w:rFonts w:ascii="仿宋" w:eastAsia="仿宋" w:cs="方正仿宋_GBK" w:hint="eastAsia"/>
          <w:sz w:val="32"/>
          <w:szCs w:val="32"/>
          <w:u w:val="single"/>
        </w:rPr>
        <w:t>XXX</w:t>
      </w:r>
      <w:r>
        <w:rPr>
          <w:rFonts w:ascii="仿宋" w:eastAsia="仿宋" w:cs="方正仿宋_GBK" w:hint="eastAsia"/>
          <w:sz w:val="32"/>
          <w:szCs w:val="32"/>
          <w:u w:val="single"/>
        </w:rPr>
        <w:t>元整</w:t>
      </w:r>
      <w:r>
        <w:rPr>
          <w:rFonts w:ascii="仿宋" w:eastAsia="仿宋" w:cs="方正仿宋_GBK" w:hint="eastAsia"/>
          <w:sz w:val="32"/>
          <w:szCs w:val="32"/>
        </w:rPr>
        <w:t>），</w:t>
      </w:r>
      <w:r>
        <w:rPr>
          <w:rFonts w:ascii="仿宋" w:eastAsia="仿宋" w:cs="仿宋" w:hint="eastAsia"/>
          <w:sz w:val="32"/>
          <w:szCs w:val="32"/>
        </w:rPr>
        <w:t>从第二年开始，每年租金调整率</w:t>
      </w:r>
      <w:r>
        <w:rPr>
          <w:rFonts w:ascii="仿宋" w:eastAsia="仿宋" w:hint="eastAsia"/>
          <w:sz w:val="32"/>
          <w:szCs w:val="32"/>
        </w:rPr>
        <w:t>按照国家正式发布的上年度同期</w:t>
      </w:r>
      <w:r>
        <w:rPr>
          <w:rFonts w:ascii="仿宋" w:eastAsia="仿宋" w:hint="eastAsia"/>
          <w:sz w:val="32"/>
          <w:szCs w:val="32"/>
        </w:rPr>
        <w:t>GDP</w:t>
      </w:r>
      <w:r>
        <w:rPr>
          <w:rFonts w:ascii="仿宋" w:eastAsia="仿宋" w:hint="eastAsia"/>
          <w:sz w:val="32"/>
          <w:szCs w:val="32"/>
        </w:rPr>
        <w:t>增长率的</w:t>
      </w:r>
      <w:r>
        <w:rPr>
          <w:rFonts w:ascii="仿宋" w:eastAsia="仿宋" w:hint="eastAsia"/>
          <w:sz w:val="32"/>
          <w:szCs w:val="32"/>
        </w:rPr>
        <w:t>50%</w:t>
      </w:r>
      <w:r>
        <w:rPr>
          <w:rFonts w:ascii="仿宋" w:eastAsia="仿宋" w:hint="eastAsia"/>
          <w:sz w:val="32"/>
          <w:szCs w:val="32"/>
        </w:rPr>
        <w:t>调整，依此类推至租期结束。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 w:cs="方正仿宋_GBK"/>
          <w:color w:val="00B0F0"/>
          <w:sz w:val="32"/>
          <w:szCs w:val="32"/>
        </w:rPr>
      </w:pPr>
      <w:r>
        <w:rPr>
          <w:rFonts w:ascii="仿宋" w:eastAsia="仿宋" w:cs="方正仿宋_GBK" w:hint="eastAsia"/>
          <w:sz w:val="32"/>
          <w:szCs w:val="32"/>
        </w:rPr>
        <w:t>4.2</w:t>
      </w:r>
      <w:r>
        <w:rPr>
          <w:rFonts w:ascii="仿宋" w:eastAsia="仿宋" w:cs="方正仿宋_GBK" w:hint="eastAsia"/>
          <w:sz w:val="32"/>
          <w:szCs w:val="32"/>
        </w:rPr>
        <w:t>租金支付时限和方式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 w:cs="方正仿宋_GBK"/>
          <w:sz w:val="32"/>
          <w:szCs w:val="32"/>
        </w:rPr>
      </w:pPr>
      <w:r>
        <w:rPr>
          <w:rFonts w:ascii="仿宋" w:eastAsia="仿宋" w:cs="方正仿宋_GBK" w:hint="eastAsia"/>
          <w:sz w:val="32"/>
          <w:szCs w:val="32"/>
        </w:rPr>
        <w:t>4.2.1</w:t>
      </w:r>
      <w:r>
        <w:rPr>
          <w:rFonts w:ascii="仿宋" w:eastAsia="仿宋" w:cs="方正仿宋_GBK" w:hint="eastAsia"/>
          <w:sz w:val="32"/>
          <w:szCs w:val="32"/>
        </w:rPr>
        <w:t>实行先交租金后使用标的物的原则。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 w:cs="方正黑体_GBK"/>
          <w:sz w:val="32"/>
          <w:szCs w:val="32"/>
        </w:rPr>
      </w:pPr>
      <w:r>
        <w:rPr>
          <w:rFonts w:ascii="仿宋" w:eastAsia="仿宋" w:cs="方正仿宋_GBK" w:hint="eastAsia"/>
          <w:sz w:val="32"/>
          <w:szCs w:val="32"/>
        </w:rPr>
        <w:t>4.2.2</w:t>
      </w:r>
      <w:r>
        <w:rPr>
          <w:rFonts w:ascii="仿宋" w:eastAsia="仿宋" w:cs="方正仿宋_GBK" w:hint="eastAsia"/>
          <w:sz w:val="32"/>
          <w:szCs w:val="32"/>
        </w:rPr>
        <w:t>租金支付时限：</w:t>
      </w:r>
      <w:r>
        <w:rPr>
          <w:rFonts w:ascii="仿宋" w:eastAsia="仿宋" w:hint="eastAsia"/>
          <w:color w:val="000000"/>
          <w:sz w:val="32"/>
          <w:szCs w:val="32"/>
        </w:rPr>
        <w:t>签订本合同时先付清第</w:t>
      </w:r>
      <w:r>
        <w:rPr>
          <w:rFonts w:ascii="仿宋" w:eastAsia="仿宋" w:hint="eastAsia"/>
          <w:sz w:val="32"/>
          <w:szCs w:val="32"/>
        </w:rPr>
        <w:t>一计租</w:t>
      </w:r>
      <w:r>
        <w:rPr>
          <w:rFonts w:ascii="仿宋" w:eastAsia="仿宋" w:hint="eastAsia"/>
          <w:color w:val="000000"/>
          <w:sz w:val="32"/>
          <w:szCs w:val="32"/>
        </w:rPr>
        <w:t>年度租金，以后每个计租年度的租金在上一个计租年度期届满前的</w:t>
      </w:r>
      <w:r>
        <w:rPr>
          <w:rFonts w:ascii="仿宋" w:eastAsia="仿宋" w:hint="eastAsia"/>
          <w:color w:val="000000"/>
          <w:sz w:val="32"/>
          <w:szCs w:val="32"/>
        </w:rPr>
        <w:t>30</w:t>
      </w:r>
      <w:r>
        <w:rPr>
          <w:rFonts w:ascii="仿宋" w:eastAsia="仿宋" w:hint="eastAsia"/>
          <w:color w:val="000000"/>
          <w:sz w:val="32"/>
          <w:szCs w:val="32"/>
        </w:rPr>
        <w:t>日以前付清。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 w:cs="方正仿宋_GBK"/>
          <w:sz w:val="32"/>
          <w:szCs w:val="32"/>
        </w:rPr>
      </w:pPr>
      <w:r>
        <w:rPr>
          <w:rFonts w:ascii="仿宋" w:eastAsia="仿宋" w:cs="方正仿宋_GBK" w:hint="eastAsia"/>
          <w:sz w:val="32"/>
          <w:szCs w:val="32"/>
        </w:rPr>
        <w:t>4.</w:t>
      </w:r>
      <w:r>
        <w:rPr>
          <w:rFonts w:ascii="仿宋" w:eastAsia="仿宋" w:cs="方正仿宋_GBK" w:hint="eastAsia"/>
          <w:sz w:val="32"/>
          <w:szCs w:val="32"/>
        </w:rPr>
        <w:t>2.3</w:t>
      </w:r>
      <w:r>
        <w:rPr>
          <w:rFonts w:ascii="仿宋" w:eastAsia="仿宋" w:cs="方正仿宋_GBK" w:hint="eastAsia"/>
          <w:sz w:val="32"/>
          <w:szCs w:val="32"/>
        </w:rPr>
        <w:t xml:space="preserve"> </w:t>
      </w:r>
      <w:r>
        <w:rPr>
          <w:rFonts w:ascii="仿宋" w:eastAsia="仿宋" w:cs="方正仿宋_GBK" w:hint="eastAsia"/>
          <w:sz w:val="32"/>
          <w:szCs w:val="32"/>
        </w:rPr>
        <w:t>租金由乙方以转账方式汇入甲方指定账户：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 w:cs="方正仿宋_GBK"/>
          <w:sz w:val="32"/>
          <w:szCs w:val="32"/>
        </w:rPr>
      </w:pPr>
      <w:r>
        <w:rPr>
          <w:rFonts w:ascii="仿宋" w:eastAsia="仿宋" w:cs="方正仿宋_GBK" w:hint="eastAsia"/>
          <w:sz w:val="32"/>
          <w:szCs w:val="32"/>
        </w:rPr>
        <w:t>单位名称：云阳巴乡清旅游开发有限公司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 w:cs="方正仿宋_GBK"/>
          <w:sz w:val="32"/>
          <w:szCs w:val="32"/>
        </w:rPr>
      </w:pPr>
      <w:r>
        <w:rPr>
          <w:rFonts w:ascii="仿宋" w:eastAsia="仿宋" w:cs="方正仿宋_GBK" w:hint="eastAsia"/>
          <w:sz w:val="32"/>
          <w:szCs w:val="32"/>
        </w:rPr>
        <w:t>开</w:t>
      </w:r>
      <w:r>
        <w:rPr>
          <w:rFonts w:ascii="仿宋" w:eastAsia="仿宋" w:cs="方正仿宋_GBK" w:hint="eastAsia"/>
          <w:sz w:val="32"/>
          <w:szCs w:val="32"/>
        </w:rPr>
        <w:t xml:space="preserve"> </w:t>
      </w:r>
      <w:r>
        <w:rPr>
          <w:rFonts w:ascii="仿宋" w:eastAsia="仿宋" w:cs="方正仿宋_GBK" w:hint="eastAsia"/>
          <w:sz w:val="32"/>
          <w:szCs w:val="32"/>
        </w:rPr>
        <w:t>户</w:t>
      </w:r>
      <w:r>
        <w:rPr>
          <w:rFonts w:ascii="仿宋" w:eastAsia="仿宋" w:cs="方正仿宋_GBK" w:hint="eastAsia"/>
          <w:sz w:val="32"/>
          <w:szCs w:val="32"/>
        </w:rPr>
        <w:t xml:space="preserve"> </w:t>
      </w:r>
      <w:r>
        <w:rPr>
          <w:rFonts w:ascii="仿宋" w:eastAsia="仿宋" w:cs="方正仿宋_GBK" w:hint="eastAsia"/>
          <w:sz w:val="32"/>
          <w:szCs w:val="32"/>
        </w:rPr>
        <w:t>行：中国农业银行重庆云阳支行营业部</w:t>
      </w:r>
      <w:r>
        <w:rPr>
          <w:rFonts w:ascii="仿宋" w:eastAsia="仿宋" w:cs="方正仿宋_GBK" w:hint="eastAsia"/>
          <w:sz w:val="32"/>
          <w:szCs w:val="32"/>
        </w:rPr>
        <w:t xml:space="preserve">  </w:t>
      </w:r>
    </w:p>
    <w:p w:rsidR="00024AED" w:rsidRDefault="00105C50">
      <w:pPr>
        <w:spacing w:before="0" w:beforeAutospacing="0" w:after="0"/>
        <w:ind w:firstLineChars="200" w:firstLine="640"/>
        <w:rPr>
          <w:rFonts w:ascii="仿宋" w:eastAsia="仿宋" w:cs="方正仿宋_GBK"/>
          <w:sz w:val="32"/>
          <w:szCs w:val="32"/>
        </w:rPr>
      </w:pPr>
      <w:r>
        <w:rPr>
          <w:rFonts w:ascii="仿宋" w:eastAsia="仿宋" w:cs="方正仿宋_GBK" w:hint="eastAsia"/>
          <w:sz w:val="32"/>
          <w:szCs w:val="32"/>
        </w:rPr>
        <w:t>账</w:t>
      </w:r>
      <w:r>
        <w:rPr>
          <w:rFonts w:ascii="仿宋" w:eastAsia="仿宋" w:cs="方正仿宋_GBK" w:hint="eastAsia"/>
          <w:sz w:val="32"/>
          <w:szCs w:val="32"/>
        </w:rPr>
        <w:t xml:space="preserve">   </w:t>
      </w:r>
      <w:r>
        <w:rPr>
          <w:rFonts w:ascii="仿宋" w:eastAsia="仿宋" w:cs="方正仿宋_GBK" w:hint="eastAsia"/>
          <w:sz w:val="32"/>
          <w:szCs w:val="32"/>
        </w:rPr>
        <w:t>号：</w:t>
      </w:r>
      <w:r>
        <w:rPr>
          <w:rFonts w:ascii="仿宋" w:eastAsia="仿宋" w:cs="方正仿宋_GBK" w:hint="eastAsia"/>
          <w:sz w:val="32"/>
          <w:szCs w:val="32"/>
        </w:rPr>
        <w:t>31470101040006766</w:t>
      </w:r>
    </w:p>
    <w:p w:rsidR="00024AED" w:rsidRDefault="00105C50">
      <w:pPr>
        <w:spacing w:before="0" w:beforeAutospacing="0" w:after="0" w:line="578" w:lineRule="exact"/>
        <w:rPr>
          <w:rFonts w:ascii="仿宋" w:eastAsia="仿宋"/>
          <w:b/>
          <w:bCs/>
          <w:sz w:val="32"/>
          <w:szCs w:val="32"/>
        </w:rPr>
      </w:pPr>
      <w:r>
        <w:rPr>
          <w:rFonts w:ascii="仿宋" w:eastAsia="仿宋" w:hint="eastAsia"/>
          <w:b/>
          <w:bCs/>
          <w:sz w:val="32"/>
          <w:szCs w:val="32"/>
        </w:rPr>
        <w:t>第五条</w:t>
      </w:r>
      <w:r>
        <w:rPr>
          <w:rFonts w:ascii="仿宋" w:eastAsia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int="eastAsia"/>
          <w:b/>
          <w:bCs/>
          <w:sz w:val="32"/>
          <w:szCs w:val="32"/>
        </w:rPr>
        <w:t>履约保证金</w:t>
      </w:r>
    </w:p>
    <w:p w:rsidR="00024AED" w:rsidRDefault="00105C50">
      <w:pPr>
        <w:spacing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5.1</w:t>
      </w:r>
      <w:r>
        <w:rPr>
          <w:rFonts w:ascii="仿宋" w:eastAsia="仿宋" w:hint="eastAsia"/>
          <w:sz w:val="32"/>
          <w:szCs w:val="32"/>
        </w:rPr>
        <w:t>金额</w:t>
      </w:r>
      <w:r>
        <w:rPr>
          <w:rFonts w:ascii="仿宋" w:eastAsia="仿宋" w:hint="eastAsia"/>
          <w:color w:val="000000"/>
          <w:sz w:val="32"/>
          <w:szCs w:val="32"/>
          <w:u w:val="single"/>
        </w:rPr>
        <w:t>2000.00</w:t>
      </w:r>
      <w:r>
        <w:rPr>
          <w:rFonts w:ascii="仿宋" w:eastAsia="仿宋" w:hint="eastAsia"/>
          <w:sz w:val="32"/>
          <w:szCs w:val="32"/>
        </w:rPr>
        <w:t>元</w:t>
      </w:r>
      <w:r>
        <w:rPr>
          <w:rFonts w:ascii="仿宋" w:eastAsia="仿宋" w:hint="eastAsia"/>
          <w:sz w:val="32"/>
          <w:szCs w:val="32"/>
        </w:rPr>
        <w:t>(</w:t>
      </w:r>
      <w:r>
        <w:rPr>
          <w:rFonts w:ascii="仿宋" w:eastAsia="仿宋" w:hint="eastAsia"/>
          <w:sz w:val="32"/>
          <w:szCs w:val="32"/>
        </w:rPr>
        <w:t>大写</w:t>
      </w:r>
      <w:r>
        <w:rPr>
          <w:rFonts w:ascii="仿宋" w:eastAsia="仿宋" w:hint="eastAsia"/>
          <w:sz w:val="32"/>
          <w:szCs w:val="32"/>
        </w:rPr>
        <w:t>：</w:t>
      </w:r>
      <w:r>
        <w:rPr>
          <w:rFonts w:ascii="仿宋" w:eastAsia="仿宋" w:hint="eastAsia"/>
          <w:sz w:val="32"/>
          <w:szCs w:val="32"/>
          <w:u w:val="single"/>
        </w:rPr>
        <w:t>贰</w:t>
      </w:r>
      <w:r>
        <w:rPr>
          <w:rFonts w:ascii="仿宋" w:eastAsia="仿宋" w:hint="eastAsia"/>
          <w:sz w:val="32"/>
          <w:szCs w:val="32"/>
          <w:u w:val="single"/>
        </w:rPr>
        <w:t>仟元整</w:t>
      </w:r>
      <w:r>
        <w:rPr>
          <w:rFonts w:ascii="仿宋" w:eastAsia="仿宋" w:hint="eastAsia"/>
          <w:sz w:val="32"/>
          <w:szCs w:val="32"/>
        </w:rPr>
        <w:t>）。在被确定为承租方之日起</w:t>
      </w:r>
      <w:r>
        <w:rPr>
          <w:rFonts w:ascii="仿宋" w:eastAsia="仿宋" w:hint="eastAsia"/>
          <w:sz w:val="32"/>
          <w:szCs w:val="32"/>
        </w:rPr>
        <w:t>5</w:t>
      </w:r>
      <w:r>
        <w:rPr>
          <w:rFonts w:ascii="仿宋" w:eastAsia="仿宋" w:hint="eastAsia"/>
          <w:sz w:val="32"/>
          <w:szCs w:val="32"/>
        </w:rPr>
        <w:t>个工作日内承租方将履约保证金全额汇入出租方指定账户。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lastRenderedPageBreak/>
        <w:t>5.2</w:t>
      </w:r>
      <w:r>
        <w:rPr>
          <w:rFonts w:ascii="仿宋" w:eastAsia="仿宋" w:cs="仿宋" w:hint="eastAsia"/>
          <w:sz w:val="32"/>
          <w:szCs w:val="32"/>
        </w:rPr>
        <w:t>租赁合同终止时，若乙方未发生违约责任且向甲方结清合同约定的各项费用</w:t>
      </w:r>
      <w:r>
        <w:rPr>
          <w:rFonts w:ascii="仿宋" w:eastAsia="仿宋" w:cs="仿宋" w:hint="eastAsia"/>
          <w:sz w:val="32"/>
          <w:szCs w:val="32"/>
        </w:rPr>
        <w:t>，并</w:t>
      </w:r>
      <w:r>
        <w:rPr>
          <w:rFonts w:ascii="仿宋" w:eastAsia="仿宋" w:cs="仿宋" w:hint="eastAsia"/>
          <w:sz w:val="32"/>
          <w:szCs w:val="32"/>
        </w:rPr>
        <w:t>按约定交还租赁标的物后，</w:t>
      </w:r>
      <w:r>
        <w:rPr>
          <w:rFonts w:ascii="仿宋" w:eastAsia="仿宋" w:cs="仿宋" w:hint="eastAsia"/>
          <w:sz w:val="32"/>
          <w:szCs w:val="32"/>
        </w:rPr>
        <w:t>30</w:t>
      </w:r>
      <w:r>
        <w:rPr>
          <w:rFonts w:ascii="仿宋" w:eastAsia="仿宋" w:cs="仿宋" w:hint="eastAsia"/>
          <w:sz w:val="32"/>
          <w:szCs w:val="32"/>
        </w:rPr>
        <w:t>个工作日内无息退还保证金。</w:t>
      </w:r>
    </w:p>
    <w:p w:rsidR="00024AED" w:rsidRDefault="00105C50">
      <w:pPr>
        <w:spacing w:before="0" w:beforeAutospacing="0" w:after="0" w:line="578" w:lineRule="exact"/>
        <w:rPr>
          <w:rFonts w:ascii="仿宋" w:eastAsia="仿宋"/>
          <w:b/>
          <w:bCs/>
          <w:sz w:val="32"/>
          <w:szCs w:val="32"/>
        </w:rPr>
      </w:pPr>
      <w:r>
        <w:rPr>
          <w:rFonts w:ascii="仿宋" w:eastAsia="仿宋" w:hint="eastAsia"/>
          <w:b/>
          <w:bCs/>
          <w:sz w:val="32"/>
          <w:szCs w:val="32"/>
        </w:rPr>
        <w:t>第六条</w:t>
      </w:r>
      <w:r>
        <w:rPr>
          <w:rFonts w:ascii="仿宋" w:eastAsia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int="eastAsia"/>
          <w:b/>
          <w:bCs/>
          <w:sz w:val="32"/>
          <w:szCs w:val="32"/>
        </w:rPr>
        <w:t>其他费用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6.1</w:t>
      </w:r>
      <w:r>
        <w:rPr>
          <w:rFonts w:ascii="仿宋" w:eastAsia="仿宋" w:hint="eastAsia"/>
          <w:sz w:val="32"/>
          <w:szCs w:val="32"/>
        </w:rPr>
        <w:t>租赁期限内涉及的一切税、费，根据相关法律法规</w:t>
      </w:r>
      <w:r>
        <w:rPr>
          <w:rFonts w:ascii="仿宋" w:eastAsia="仿宋" w:hint="eastAsia"/>
          <w:sz w:val="32"/>
          <w:szCs w:val="32"/>
        </w:rPr>
        <w:t>规定</w:t>
      </w:r>
      <w:r>
        <w:rPr>
          <w:rFonts w:ascii="仿宋" w:eastAsia="仿宋" w:hint="eastAsia"/>
          <w:sz w:val="32"/>
          <w:szCs w:val="32"/>
        </w:rPr>
        <w:t>各自承担并及时缴纳，不得拖欠。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6.2</w:t>
      </w:r>
      <w:r>
        <w:rPr>
          <w:rFonts w:ascii="仿宋" w:eastAsia="仿宋" w:cs="仿宋" w:hint="eastAsia"/>
          <w:sz w:val="32"/>
          <w:szCs w:val="32"/>
        </w:rPr>
        <w:t>乙方自行</w:t>
      </w:r>
      <w:r>
        <w:rPr>
          <w:rFonts w:ascii="仿宋" w:eastAsia="仿宋" w:hint="eastAsia"/>
          <w:sz w:val="32"/>
          <w:szCs w:val="32"/>
        </w:rPr>
        <w:t>承担租赁标的物在使用过程中所产生的</w:t>
      </w:r>
      <w:r>
        <w:rPr>
          <w:rFonts w:ascii="仿宋" w:eastAsia="仿宋" w:hint="eastAsia"/>
          <w:sz w:val="32"/>
          <w:szCs w:val="32"/>
        </w:rPr>
        <w:t>水费、</w:t>
      </w:r>
      <w:r>
        <w:rPr>
          <w:rFonts w:ascii="仿宋" w:eastAsia="仿宋" w:hint="eastAsia"/>
          <w:sz w:val="32"/>
          <w:szCs w:val="32"/>
        </w:rPr>
        <w:t>电费、安全及安全保障费用等一切费用。</w:t>
      </w:r>
    </w:p>
    <w:p w:rsidR="00024AED" w:rsidRDefault="00105C50">
      <w:pPr>
        <w:spacing w:before="0" w:beforeAutospacing="0" w:after="0" w:line="578" w:lineRule="exact"/>
        <w:rPr>
          <w:rFonts w:ascii="仿宋" w:eastAsia="仿宋"/>
          <w:b/>
          <w:bCs/>
          <w:sz w:val="32"/>
          <w:szCs w:val="32"/>
        </w:rPr>
      </w:pPr>
      <w:r>
        <w:rPr>
          <w:rFonts w:ascii="仿宋" w:eastAsia="仿宋" w:hint="eastAsia"/>
          <w:b/>
          <w:bCs/>
          <w:sz w:val="32"/>
          <w:szCs w:val="32"/>
        </w:rPr>
        <w:t>第七条</w:t>
      </w:r>
      <w:r>
        <w:rPr>
          <w:rFonts w:ascii="仿宋" w:eastAsia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int="eastAsia"/>
          <w:b/>
          <w:bCs/>
          <w:sz w:val="32"/>
          <w:szCs w:val="32"/>
        </w:rPr>
        <w:t>标的物交付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7.1</w:t>
      </w:r>
      <w:r>
        <w:rPr>
          <w:rFonts w:ascii="仿宋" w:eastAsia="仿宋" w:hint="eastAsia"/>
          <w:sz w:val="32"/>
          <w:szCs w:val="32"/>
        </w:rPr>
        <w:t>甲方在本合同签订后</w:t>
      </w:r>
      <w:r>
        <w:rPr>
          <w:rFonts w:ascii="仿宋" w:eastAsia="仿宋" w:hint="eastAsia"/>
          <w:sz w:val="32"/>
          <w:szCs w:val="32"/>
        </w:rPr>
        <w:t>10</w:t>
      </w:r>
      <w:r>
        <w:rPr>
          <w:rFonts w:ascii="仿宋" w:eastAsia="仿宋" w:hint="eastAsia"/>
          <w:sz w:val="32"/>
          <w:szCs w:val="32"/>
        </w:rPr>
        <w:t>日内</w:t>
      </w:r>
      <w:r>
        <w:rPr>
          <w:rFonts w:ascii="仿宋" w:eastAsia="仿宋" w:cs="仿宋_GB2312" w:hint="eastAsia"/>
          <w:sz w:val="32"/>
          <w:szCs w:val="32"/>
        </w:rPr>
        <w:t>廊桥商铺以现状</w:t>
      </w:r>
      <w:r>
        <w:rPr>
          <w:rFonts w:ascii="仿宋" w:eastAsia="仿宋" w:hint="eastAsia"/>
          <w:sz w:val="32"/>
          <w:szCs w:val="32"/>
        </w:rPr>
        <w:t>交付给乙方</w:t>
      </w:r>
      <w:r>
        <w:rPr>
          <w:rFonts w:ascii="仿宋" w:eastAsia="仿宋" w:hint="eastAsia"/>
          <w:sz w:val="32"/>
          <w:szCs w:val="32"/>
        </w:rPr>
        <w:t>；</w:t>
      </w:r>
      <w:r>
        <w:rPr>
          <w:rFonts w:ascii="仿宋" w:eastAsia="仿宋" w:hint="eastAsia"/>
          <w:sz w:val="32"/>
          <w:szCs w:val="32"/>
        </w:rPr>
        <w:t>乙方应在接到甲方通知后</w:t>
      </w:r>
      <w:r>
        <w:rPr>
          <w:rFonts w:ascii="仿宋" w:eastAsia="仿宋" w:hint="eastAsia"/>
          <w:sz w:val="32"/>
          <w:szCs w:val="32"/>
        </w:rPr>
        <w:t>10</w:t>
      </w:r>
      <w:r>
        <w:rPr>
          <w:rFonts w:ascii="仿宋" w:eastAsia="仿宋" w:hint="eastAsia"/>
          <w:sz w:val="32"/>
          <w:szCs w:val="32"/>
        </w:rPr>
        <w:t>日内接收。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7.2</w:t>
      </w:r>
      <w:r>
        <w:rPr>
          <w:rFonts w:ascii="仿宋" w:eastAsia="仿宋" w:hint="eastAsia"/>
          <w:sz w:val="32"/>
          <w:szCs w:val="32"/>
        </w:rPr>
        <w:t>乙方按期接收标的物的，应在交接单上签字确认，交接单上所载明的日期即为租期起算日。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7.3</w:t>
      </w:r>
      <w:r>
        <w:rPr>
          <w:rFonts w:ascii="仿宋" w:eastAsia="仿宋" w:hint="eastAsia"/>
          <w:sz w:val="32"/>
          <w:szCs w:val="32"/>
        </w:rPr>
        <w:t>乙方未按期接收标的物的，通知接收标的物期限届满之次日即为租期起算日。</w:t>
      </w:r>
    </w:p>
    <w:p w:rsidR="00024AED" w:rsidRDefault="00105C50">
      <w:pPr>
        <w:spacing w:before="0" w:beforeAutospacing="0" w:after="0" w:line="578" w:lineRule="exact"/>
        <w:rPr>
          <w:rFonts w:ascii="仿宋" w:eastAsia="仿宋"/>
          <w:b/>
          <w:bCs/>
          <w:sz w:val="32"/>
          <w:szCs w:val="32"/>
        </w:rPr>
      </w:pPr>
      <w:r>
        <w:rPr>
          <w:rFonts w:ascii="仿宋" w:eastAsia="仿宋" w:hint="eastAsia"/>
          <w:b/>
          <w:bCs/>
          <w:sz w:val="32"/>
          <w:szCs w:val="32"/>
        </w:rPr>
        <w:t>第八条</w:t>
      </w:r>
      <w:r>
        <w:rPr>
          <w:rFonts w:ascii="仿宋" w:eastAsia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int="eastAsia"/>
          <w:b/>
          <w:bCs/>
          <w:sz w:val="32"/>
          <w:szCs w:val="32"/>
        </w:rPr>
        <w:t>甲乙双方的权利义务</w:t>
      </w:r>
    </w:p>
    <w:p w:rsidR="00024AED" w:rsidRDefault="00105C50">
      <w:pPr>
        <w:spacing w:before="0" w:beforeAutospacing="0" w:after="0" w:line="578" w:lineRule="exact"/>
        <w:ind w:firstLineChars="200" w:firstLine="643"/>
        <w:rPr>
          <w:rFonts w:ascii="仿宋" w:eastAsia="仿宋"/>
          <w:b/>
          <w:bCs/>
          <w:sz w:val="32"/>
          <w:szCs w:val="32"/>
        </w:rPr>
      </w:pPr>
      <w:r>
        <w:rPr>
          <w:rFonts w:ascii="仿宋" w:eastAsia="仿宋" w:hint="eastAsia"/>
          <w:b/>
          <w:bCs/>
          <w:sz w:val="32"/>
          <w:szCs w:val="32"/>
        </w:rPr>
        <w:t>8.1</w:t>
      </w:r>
      <w:r>
        <w:rPr>
          <w:rFonts w:ascii="仿宋" w:eastAsia="仿宋" w:hint="eastAsia"/>
          <w:b/>
          <w:bCs/>
          <w:sz w:val="32"/>
          <w:szCs w:val="32"/>
        </w:rPr>
        <w:t>甲方的权利义务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8.1.1</w:t>
      </w:r>
      <w:r>
        <w:rPr>
          <w:rFonts w:ascii="仿宋" w:eastAsia="仿宋" w:hint="eastAsia"/>
          <w:sz w:val="32"/>
          <w:szCs w:val="32"/>
        </w:rPr>
        <w:t>按约定将租赁标的物交付乙方使用。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8.1.2</w:t>
      </w:r>
      <w:r>
        <w:rPr>
          <w:rFonts w:ascii="仿宋" w:eastAsia="仿宋" w:hint="eastAsia"/>
          <w:sz w:val="32"/>
          <w:szCs w:val="32"/>
        </w:rPr>
        <w:t>有权对乙方对租赁标的物的使用进行监督，但甲方不得干涉乙方正常经营活动。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8.1.3 </w:t>
      </w:r>
      <w:r>
        <w:rPr>
          <w:rFonts w:ascii="仿宋" w:eastAsia="仿宋" w:hint="eastAsia"/>
          <w:sz w:val="32"/>
          <w:szCs w:val="32"/>
        </w:rPr>
        <w:t>按期向乙方收取租金。</w:t>
      </w:r>
    </w:p>
    <w:p w:rsidR="00024AED" w:rsidRDefault="00105C50">
      <w:pPr>
        <w:spacing w:before="0" w:beforeAutospacing="0" w:after="0" w:line="578" w:lineRule="exact"/>
        <w:ind w:firstLineChars="200" w:firstLine="643"/>
        <w:rPr>
          <w:rFonts w:ascii="仿宋" w:eastAsia="仿宋"/>
          <w:b/>
          <w:bCs/>
          <w:sz w:val="32"/>
          <w:szCs w:val="32"/>
        </w:rPr>
      </w:pPr>
      <w:r>
        <w:rPr>
          <w:rFonts w:ascii="仿宋" w:eastAsia="仿宋" w:hint="eastAsia"/>
          <w:b/>
          <w:bCs/>
          <w:sz w:val="32"/>
          <w:szCs w:val="32"/>
        </w:rPr>
        <w:t xml:space="preserve">8.2 </w:t>
      </w:r>
      <w:r>
        <w:rPr>
          <w:rFonts w:ascii="仿宋" w:eastAsia="仿宋" w:hint="eastAsia"/>
          <w:b/>
          <w:bCs/>
          <w:sz w:val="32"/>
          <w:szCs w:val="32"/>
        </w:rPr>
        <w:t>乙方的权利义务</w:t>
      </w:r>
    </w:p>
    <w:p w:rsidR="00024AED" w:rsidRDefault="00105C50">
      <w:pPr>
        <w:widowControl w:val="0"/>
        <w:snapToGrid w:val="0"/>
        <w:spacing w:before="0" w:beforeAutospacing="0" w:after="0"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8.2.1</w:t>
      </w:r>
      <w:r>
        <w:rPr>
          <w:rFonts w:ascii="仿宋" w:eastAsia="仿宋" w:hint="eastAsia"/>
          <w:sz w:val="32"/>
          <w:szCs w:val="32"/>
        </w:rPr>
        <w:t>按甲方通知的时间接收租赁标的物，</w:t>
      </w:r>
      <w:r>
        <w:rPr>
          <w:rFonts w:ascii="仿宋" w:eastAsia="仿宋" w:cs="仿宋_GB2312" w:hint="eastAsia"/>
          <w:sz w:val="32"/>
          <w:szCs w:val="32"/>
        </w:rPr>
        <w:t>廊桥商铺</w:t>
      </w:r>
      <w:r>
        <w:rPr>
          <w:rFonts w:ascii="仿宋" w:eastAsia="仿宋" w:hint="eastAsia"/>
          <w:sz w:val="32"/>
          <w:szCs w:val="32"/>
        </w:rPr>
        <w:t>必须按照租赁标的物出租时现状进行使用，</w:t>
      </w:r>
      <w:r>
        <w:rPr>
          <w:rFonts w:ascii="仿宋" w:eastAsia="仿宋" w:cs="仿宋_GB2312" w:hint="eastAsia"/>
          <w:sz w:val="32"/>
          <w:szCs w:val="32"/>
        </w:rPr>
        <w:t>乙方</w:t>
      </w:r>
      <w:r>
        <w:rPr>
          <w:rFonts w:ascii="仿宋" w:eastAsia="仿宋" w:hint="eastAsia"/>
          <w:sz w:val="32"/>
          <w:szCs w:val="32"/>
        </w:rPr>
        <w:t>不得要求甲方</w:t>
      </w:r>
      <w:r>
        <w:rPr>
          <w:rFonts w:ascii="仿宋" w:eastAsia="仿宋" w:hint="eastAsia"/>
          <w:sz w:val="32"/>
          <w:szCs w:val="32"/>
        </w:rPr>
        <w:lastRenderedPageBreak/>
        <w:t>提供除交付现状外的任何设施和设备。</w:t>
      </w:r>
    </w:p>
    <w:p w:rsidR="00024AED" w:rsidRDefault="00105C50">
      <w:pPr>
        <w:widowControl w:val="0"/>
        <w:snapToGrid w:val="0"/>
        <w:spacing w:before="0" w:beforeAutospacing="0" w:after="0"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8.2.2</w:t>
      </w:r>
      <w:r>
        <w:rPr>
          <w:rFonts w:ascii="仿宋" w:eastAsia="仿宋" w:hint="eastAsia"/>
          <w:sz w:val="32"/>
          <w:szCs w:val="32"/>
        </w:rPr>
        <w:t>乙方在经营上实行独立核算，自主经营，自负盈亏。</w:t>
      </w:r>
    </w:p>
    <w:p w:rsidR="00024AED" w:rsidRDefault="00105C50">
      <w:pPr>
        <w:widowControl w:val="0"/>
        <w:snapToGrid w:val="0"/>
        <w:spacing w:before="0" w:beforeAutospacing="0" w:after="0"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8.2.3</w:t>
      </w:r>
      <w:r>
        <w:rPr>
          <w:rFonts w:ascii="仿宋" w:eastAsia="仿宋" w:hint="eastAsia"/>
          <w:sz w:val="32"/>
          <w:szCs w:val="32"/>
        </w:rPr>
        <w:t>乙方装修方案须书面报经甲方同意，</w:t>
      </w:r>
      <w:r>
        <w:rPr>
          <w:rFonts w:ascii="仿宋" w:eastAsia="仿宋" w:hint="eastAsia"/>
          <w:sz w:val="32"/>
          <w:szCs w:val="32"/>
        </w:rPr>
        <w:t>（如需要）</w:t>
      </w:r>
      <w:r>
        <w:rPr>
          <w:rFonts w:ascii="仿宋" w:eastAsia="仿宋" w:hint="eastAsia"/>
          <w:sz w:val="32"/>
          <w:szCs w:val="32"/>
        </w:rPr>
        <w:t>并由乙方负责报经消防或其他主管部门批准。乙方装修完毕后，经甲方或消防等相关部门验收合格后方可投入使用。</w:t>
      </w:r>
      <w:r>
        <w:rPr>
          <w:rFonts w:ascii="仿宋" w:eastAsia="仿宋" w:hint="eastAsia"/>
          <w:sz w:val="32"/>
          <w:szCs w:val="32"/>
        </w:rPr>
        <w:t>由此产生的装修费用全部由乙方承担。</w:t>
      </w:r>
    </w:p>
    <w:p w:rsidR="00024AED" w:rsidRDefault="00105C50">
      <w:pPr>
        <w:widowControl w:val="0"/>
        <w:snapToGrid w:val="0"/>
        <w:spacing w:before="0" w:beforeAutospacing="0" w:after="0"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8</w:t>
      </w:r>
      <w:r>
        <w:rPr>
          <w:rFonts w:ascii="仿宋" w:eastAsia="仿宋"/>
          <w:sz w:val="32"/>
          <w:szCs w:val="32"/>
        </w:rPr>
        <w:t>.2.</w:t>
      </w:r>
      <w:r>
        <w:rPr>
          <w:rFonts w:ascii="仿宋" w:eastAsia="仿宋" w:hint="eastAsia"/>
          <w:sz w:val="32"/>
          <w:szCs w:val="32"/>
        </w:rPr>
        <w:t>4</w:t>
      </w:r>
      <w:r>
        <w:rPr>
          <w:rFonts w:ascii="仿宋" w:eastAsia="仿宋" w:hint="eastAsia"/>
          <w:sz w:val="32"/>
          <w:szCs w:val="32"/>
        </w:rPr>
        <w:t>乙方装修时不得损坏标的物主体结构、外立面效果及其附属设施，也不得私搭乱建，不得损害第三人的权益。</w:t>
      </w:r>
    </w:p>
    <w:p w:rsidR="00024AED" w:rsidRDefault="00105C50">
      <w:pPr>
        <w:widowControl w:val="0"/>
        <w:snapToGrid w:val="0"/>
        <w:spacing w:before="0" w:beforeAutospacing="0" w:after="0"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8.2.</w:t>
      </w:r>
      <w:r>
        <w:rPr>
          <w:rFonts w:ascii="仿宋" w:eastAsia="仿宋" w:hint="eastAsia"/>
          <w:sz w:val="32"/>
          <w:szCs w:val="32"/>
        </w:rPr>
        <w:t>5</w:t>
      </w:r>
      <w:r>
        <w:rPr>
          <w:rFonts w:ascii="仿宋" w:eastAsia="仿宋" w:hint="eastAsia"/>
          <w:sz w:val="32"/>
          <w:szCs w:val="32"/>
        </w:rPr>
        <w:t>乙方在使用标的物时，须合法合规经营，自觉接受各行业主管部门和甲方的</w:t>
      </w:r>
      <w:r>
        <w:rPr>
          <w:rFonts w:ascii="仿宋" w:eastAsia="仿宋" w:hint="eastAsia"/>
          <w:sz w:val="32"/>
          <w:szCs w:val="32"/>
        </w:rPr>
        <w:t>监督</w:t>
      </w:r>
      <w:r>
        <w:rPr>
          <w:rFonts w:ascii="仿宋" w:eastAsia="仿宋" w:hint="eastAsia"/>
          <w:sz w:val="32"/>
          <w:szCs w:val="32"/>
        </w:rPr>
        <w:t>管理。</w:t>
      </w:r>
    </w:p>
    <w:p w:rsidR="00024AED" w:rsidRDefault="00105C50">
      <w:pPr>
        <w:widowControl w:val="0"/>
        <w:snapToGrid w:val="0"/>
        <w:spacing w:before="0" w:beforeAutospacing="0" w:after="0"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8.2.</w:t>
      </w:r>
      <w:r>
        <w:rPr>
          <w:rFonts w:ascii="仿宋" w:eastAsia="仿宋" w:hint="eastAsia"/>
          <w:sz w:val="32"/>
          <w:szCs w:val="32"/>
        </w:rPr>
        <w:t>6</w:t>
      </w:r>
      <w:r>
        <w:rPr>
          <w:rFonts w:ascii="仿宋" w:eastAsia="仿宋" w:cs="方正仿宋_GBK" w:hint="eastAsia"/>
          <w:sz w:val="32"/>
          <w:szCs w:val="32"/>
        </w:rPr>
        <w:t>乙方必须文明合法经营，服从景区统一管理。遵守景区管理制度，乙方不得在租赁标的物外任何地方以任何理由设点，不得以其它方式占用租赁标的物外的地方，也不得欺客宰客，不诚信经营，不得影响甲方形象和声誉。乙方工作范围内必须保障景区秩序顺畅，保证游客、乙方工作人员及其他相关人员人身、财产安全，因乙方原因造成的责任事故由乙方全权、全责处理。</w:t>
      </w:r>
    </w:p>
    <w:p w:rsidR="00024AED" w:rsidRDefault="00105C50">
      <w:pPr>
        <w:widowControl w:val="0"/>
        <w:snapToGrid w:val="0"/>
        <w:spacing w:before="0" w:beforeAutospacing="0" w:after="0" w:line="578" w:lineRule="exact"/>
        <w:ind w:firstLineChars="200" w:firstLine="640"/>
        <w:rPr>
          <w:rFonts w:ascii="仿宋" w:eastAsia="仿宋" w:cs="方正仿宋_GBK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8.</w:t>
      </w:r>
      <w:r>
        <w:rPr>
          <w:rFonts w:ascii="仿宋" w:eastAsia="仿宋" w:hint="eastAsia"/>
          <w:sz w:val="32"/>
          <w:szCs w:val="32"/>
        </w:rPr>
        <w:t>2.7</w:t>
      </w:r>
      <w:r>
        <w:rPr>
          <w:rFonts w:ascii="仿宋" w:eastAsia="仿宋" w:cs="方正仿宋_GBK" w:hint="eastAsia"/>
          <w:sz w:val="32"/>
          <w:szCs w:val="32"/>
        </w:rPr>
        <w:t>乙方在雇佣员工过程中可自行决定用工形式，乙方应做到合法用工，并自行单独承担用工成本及用工责任（含用工主体责任）。乙方运营团队人员与甲方不具有劳务关系和劳资关系。</w:t>
      </w:r>
      <w:r>
        <w:rPr>
          <w:rFonts w:ascii="仿宋" w:eastAsia="仿宋" w:cs="方正仿宋_GBK" w:hint="eastAsia"/>
          <w:sz w:val="32"/>
          <w:szCs w:val="32"/>
        </w:rPr>
        <w:t xml:space="preserve"> </w:t>
      </w:r>
    </w:p>
    <w:p w:rsidR="00024AED" w:rsidRDefault="00105C50">
      <w:pPr>
        <w:widowControl w:val="0"/>
        <w:snapToGrid w:val="0"/>
        <w:spacing w:before="0" w:beforeAutospacing="0" w:after="0"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8.2.</w:t>
      </w:r>
      <w:r>
        <w:rPr>
          <w:rFonts w:ascii="仿宋" w:eastAsia="仿宋" w:hint="eastAsia"/>
          <w:sz w:val="32"/>
          <w:szCs w:val="32"/>
        </w:rPr>
        <w:t>8</w:t>
      </w:r>
      <w:r>
        <w:rPr>
          <w:rFonts w:ascii="仿宋" w:eastAsia="仿宋" w:hint="eastAsia"/>
          <w:sz w:val="32"/>
          <w:szCs w:val="32"/>
        </w:rPr>
        <w:t>乙方应负责租赁标的物在使用期间的修缮维护，并承担相应的费用。</w:t>
      </w:r>
    </w:p>
    <w:p w:rsidR="00024AED" w:rsidRPr="00D8015C" w:rsidRDefault="00105C50" w:rsidP="00AC4A3B">
      <w:pPr>
        <w:pStyle w:val="a0"/>
        <w:ind w:firstLine="320"/>
        <w:rPr>
          <w:rFonts w:ascii="仿宋" w:eastAsia="仿宋" w:hAnsi="Calibri"/>
          <w:color w:val="FF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 xml:space="preserve"> </w:t>
      </w:r>
      <w:r>
        <w:rPr>
          <w:rFonts w:ascii="仿宋" w:eastAsia="仿宋" w:hAnsi="Calibri" w:hint="eastAsia"/>
          <w:kern w:val="0"/>
          <w:sz w:val="32"/>
          <w:szCs w:val="32"/>
        </w:rPr>
        <w:t xml:space="preserve"> 8.2.9</w:t>
      </w:r>
      <w:r>
        <w:rPr>
          <w:rFonts w:ascii="仿宋" w:eastAsia="仿宋" w:hAnsi="Calibri" w:hint="eastAsia"/>
          <w:kern w:val="0"/>
          <w:sz w:val="32"/>
          <w:szCs w:val="32"/>
        </w:rPr>
        <w:t>租赁期间，承租方全年累计歇业时间不得超过一个月，连续歇业时间不得超过</w:t>
      </w:r>
      <w:r>
        <w:rPr>
          <w:rFonts w:ascii="仿宋" w:eastAsia="仿宋" w:hAnsi="Calibri" w:hint="eastAsia"/>
          <w:kern w:val="0"/>
          <w:sz w:val="32"/>
          <w:szCs w:val="32"/>
        </w:rPr>
        <w:t>7</w:t>
      </w:r>
      <w:r w:rsidR="00AC4A3B">
        <w:rPr>
          <w:rFonts w:ascii="仿宋" w:eastAsia="仿宋" w:hAnsi="Calibri" w:hint="eastAsia"/>
          <w:kern w:val="0"/>
          <w:sz w:val="32"/>
          <w:szCs w:val="32"/>
        </w:rPr>
        <w:t>天；</w:t>
      </w:r>
      <w:r w:rsidR="00AC4A3B" w:rsidRPr="00D8015C">
        <w:rPr>
          <w:rFonts w:ascii="仿宋" w:eastAsia="仿宋" w:hAnsi="Calibri" w:hint="eastAsia"/>
          <w:color w:val="FF0000"/>
          <w:kern w:val="0"/>
          <w:sz w:val="32"/>
          <w:szCs w:val="32"/>
        </w:rPr>
        <w:t>不能乱排</w:t>
      </w:r>
      <w:r w:rsidR="00337071" w:rsidRPr="00D8015C">
        <w:rPr>
          <w:rFonts w:ascii="仿宋" w:eastAsia="仿宋" w:hAnsi="Calibri" w:hint="eastAsia"/>
          <w:color w:val="FF0000"/>
          <w:kern w:val="0"/>
          <w:sz w:val="32"/>
          <w:szCs w:val="32"/>
        </w:rPr>
        <w:t>放</w:t>
      </w:r>
      <w:r w:rsidR="00AC4A3B" w:rsidRPr="00D8015C">
        <w:rPr>
          <w:rFonts w:ascii="仿宋" w:eastAsia="仿宋" w:hAnsi="Calibri" w:hint="eastAsia"/>
          <w:color w:val="FF0000"/>
          <w:kern w:val="0"/>
          <w:sz w:val="32"/>
          <w:szCs w:val="32"/>
        </w:rPr>
        <w:t>因加工食品产生的油烟、油污，</w:t>
      </w:r>
      <w:r w:rsidR="00337071" w:rsidRPr="00D8015C">
        <w:rPr>
          <w:rFonts w:ascii="仿宋" w:eastAsia="仿宋" w:hAnsi="Calibri" w:hint="eastAsia"/>
          <w:color w:val="FF0000"/>
          <w:kern w:val="0"/>
          <w:sz w:val="32"/>
          <w:szCs w:val="32"/>
        </w:rPr>
        <w:t>严禁乱倒乱堆餐厨废弃物，禁止将餐厨废弃物直接排入公共水域或倒入公共厕所，做好且保持标的物区域内环境卫生，达到景区现场管理要求。</w:t>
      </w:r>
    </w:p>
    <w:p w:rsidR="00024AED" w:rsidRDefault="00105C50">
      <w:pPr>
        <w:widowControl w:val="0"/>
        <w:snapToGrid w:val="0"/>
        <w:spacing w:before="0" w:beforeAutospacing="0" w:after="0" w:line="578" w:lineRule="exact"/>
        <w:ind w:firstLineChars="200" w:firstLine="643"/>
        <w:rPr>
          <w:rFonts w:ascii="仿宋" w:eastAsia="仿宋" w:cs="方正仿宋_GBK"/>
          <w:b/>
          <w:bCs/>
          <w:sz w:val="32"/>
          <w:szCs w:val="32"/>
        </w:rPr>
      </w:pPr>
      <w:r>
        <w:rPr>
          <w:rFonts w:ascii="仿宋" w:eastAsia="仿宋" w:hint="eastAsia"/>
          <w:b/>
          <w:bCs/>
          <w:sz w:val="32"/>
          <w:szCs w:val="32"/>
        </w:rPr>
        <w:t>第九条</w:t>
      </w:r>
      <w:r>
        <w:rPr>
          <w:rFonts w:ascii="仿宋" w:eastAsia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int="eastAsia"/>
          <w:b/>
          <w:bCs/>
          <w:sz w:val="32"/>
          <w:szCs w:val="32"/>
        </w:rPr>
        <w:t>合同的解除或终止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9.1 </w:t>
      </w:r>
      <w:r>
        <w:rPr>
          <w:rFonts w:ascii="仿宋" w:eastAsia="仿宋" w:hint="eastAsia"/>
          <w:sz w:val="32"/>
          <w:szCs w:val="32"/>
        </w:rPr>
        <w:t>合同期限届满，履约完毕，本合同自行终止。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9.2</w:t>
      </w:r>
      <w:r>
        <w:rPr>
          <w:rFonts w:ascii="仿宋" w:eastAsia="仿宋" w:hint="eastAsia"/>
          <w:sz w:val="32"/>
          <w:szCs w:val="32"/>
        </w:rPr>
        <w:t>在本合同租赁期内，出现下列情形之一，甲方有权单方面解除合同。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9.2.1</w:t>
      </w:r>
      <w:r>
        <w:rPr>
          <w:rFonts w:ascii="仿宋" w:eastAsia="仿宋" w:hint="eastAsia"/>
          <w:sz w:val="32"/>
          <w:szCs w:val="32"/>
        </w:rPr>
        <w:t>因不可抗力致使本合同目的不能实现。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9.2.2</w:t>
      </w:r>
      <w:r>
        <w:rPr>
          <w:rFonts w:ascii="仿宋" w:eastAsia="仿宋" w:hint="eastAsia"/>
          <w:sz w:val="32"/>
          <w:szCs w:val="32"/>
        </w:rPr>
        <w:t>乙方无正当理由未按时支付租金，经甲方书面催告后，乙方在</w:t>
      </w:r>
      <w:r>
        <w:rPr>
          <w:rFonts w:ascii="仿宋" w:eastAsia="仿宋" w:hint="eastAsia"/>
          <w:sz w:val="32"/>
          <w:szCs w:val="32"/>
        </w:rPr>
        <w:t>15</w:t>
      </w:r>
      <w:r>
        <w:rPr>
          <w:rFonts w:ascii="仿宋" w:eastAsia="仿宋" w:hint="eastAsia"/>
          <w:sz w:val="32"/>
          <w:szCs w:val="32"/>
        </w:rPr>
        <w:t>日内仍未支付。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9.2.3</w:t>
      </w:r>
      <w:r>
        <w:rPr>
          <w:rFonts w:ascii="仿宋" w:eastAsia="仿宋" w:hint="eastAsia"/>
          <w:sz w:val="32"/>
          <w:szCs w:val="32"/>
        </w:rPr>
        <w:t>乙方拖欠电费超过</w:t>
      </w:r>
      <w:r>
        <w:rPr>
          <w:rFonts w:ascii="仿宋" w:eastAsia="仿宋" w:hint="eastAsia"/>
          <w:sz w:val="32"/>
          <w:szCs w:val="32"/>
        </w:rPr>
        <w:t>2</w:t>
      </w:r>
      <w:r>
        <w:rPr>
          <w:rFonts w:ascii="仿宋" w:eastAsia="仿宋" w:hint="eastAsia"/>
          <w:sz w:val="32"/>
          <w:szCs w:val="32"/>
        </w:rPr>
        <w:t>个月。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9.2.4</w:t>
      </w:r>
      <w:r>
        <w:rPr>
          <w:rFonts w:ascii="仿宋" w:eastAsia="仿宋" w:hint="eastAsia"/>
          <w:sz w:val="32"/>
          <w:szCs w:val="32"/>
        </w:rPr>
        <w:t>乙方擅自改变标的物，经甲方提出整改意见后，乙方在</w:t>
      </w:r>
      <w:r>
        <w:rPr>
          <w:rFonts w:ascii="仿宋" w:eastAsia="仿宋" w:hint="eastAsia"/>
          <w:sz w:val="32"/>
          <w:szCs w:val="32"/>
        </w:rPr>
        <w:t>15</w:t>
      </w:r>
      <w:r>
        <w:rPr>
          <w:rFonts w:ascii="仿宋" w:eastAsia="仿宋" w:hint="eastAsia"/>
          <w:sz w:val="32"/>
          <w:szCs w:val="32"/>
        </w:rPr>
        <w:t>日内不予恢复原状。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9.2.5</w:t>
      </w:r>
      <w:r>
        <w:rPr>
          <w:rFonts w:ascii="仿宋" w:eastAsia="仿宋" w:hint="eastAsia"/>
          <w:sz w:val="32"/>
          <w:szCs w:val="32"/>
        </w:rPr>
        <w:t>乙方未按照约定的用途</w:t>
      </w:r>
      <w:r>
        <w:rPr>
          <w:rFonts w:ascii="仿宋" w:eastAsia="仿宋" w:hint="eastAsia"/>
          <w:sz w:val="32"/>
          <w:szCs w:val="32"/>
        </w:rPr>
        <w:t>和招租方案</w:t>
      </w:r>
      <w:r>
        <w:rPr>
          <w:rFonts w:ascii="仿宋" w:eastAsia="仿宋" w:hint="eastAsia"/>
          <w:sz w:val="32"/>
          <w:szCs w:val="32"/>
        </w:rPr>
        <w:t>使用租赁标的物，影响业态规划，经甲方提出后，乙方拒绝整改。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9.2.6 </w:t>
      </w:r>
      <w:r>
        <w:rPr>
          <w:rFonts w:ascii="仿宋" w:eastAsia="仿宋" w:hint="eastAsia"/>
          <w:sz w:val="32"/>
          <w:szCs w:val="32"/>
        </w:rPr>
        <w:t>乙方利用租赁标的物进行违法犯罪活动。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9.2.7</w:t>
      </w:r>
      <w:r>
        <w:rPr>
          <w:rFonts w:ascii="仿宋" w:eastAsia="仿宋" w:hint="eastAsia"/>
          <w:sz w:val="32"/>
          <w:szCs w:val="32"/>
        </w:rPr>
        <w:t>该标的物在租赁期间将</w:t>
      </w:r>
      <w:r>
        <w:rPr>
          <w:rFonts w:ascii="仿宋" w:eastAsia="仿宋" w:cs="仿宋" w:hint="eastAsia"/>
          <w:sz w:val="32"/>
          <w:szCs w:val="32"/>
        </w:rPr>
        <w:t>其承租区域转租、分租、变相转租或转借第三人经营</w:t>
      </w:r>
      <w:r>
        <w:rPr>
          <w:rFonts w:ascii="仿宋" w:eastAsia="仿宋" w:hint="eastAsia"/>
          <w:sz w:val="32"/>
          <w:szCs w:val="32"/>
        </w:rPr>
        <w:t>。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9.2.8</w:t>
      </w:r>
      <w:r>
        <w:rPr>
          <w:rFonts w:ascii="仿宋" w:eastAsia="仿宋" w:hint="eastAsia"/>
          <w:sz w:val="32"/>
          <w:szCs w:val="32"/>
        </w:rPr>
        <w:t>乙方在租赁标的物外任何地方设点、或占用租赁标的物外的地方、或欺客宰客、或不诚信经营、或影响甲方</w:t>
      </w:r>
      <w:r>
        <w:rPr>
          <w:rFonts w:ascii="仿宋" w:eastAsia="仿宋" w:hint="eastAsia"/>
          <w:sz w:val="32"/>
          <w:szCs w:val="32"/>
        </w:rPr>
        <w:lastRenderedPageBreak/>
        <w:t>形象和声誉或不符合甲方景区管理要求的其它言行且拒不改正。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9.</w:t>
      </w:r>
      <w:r>
        <w:rPr>
          <w:rFonts w:ascii="仿宋" w:eastAsia="仿宋" w:hint="eastAsia"/>
          <w:sz w:val="32"/>
          <w:szCs w:val="32"/>
        </w:rPr>
        <w:t>2.9</w:t>
      </w:r>
      <w:r>
        <w:rPr>
          <w:rFonts w:ascii="仿宋" w:eastAsia="仿宋" w:hint="eastAsia"/>
          <w:sz w:val="32"/>
          <w:szCs w:val="32"/>
        </w:rPr>
        <w:t>在本合同租赁期内，出现下列情形之一，乙方有权单方面解除合同。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9.3</w:t>
      </w:r>
      <w:r>
        <w:rPr>
          <w:rFonts w:ascii="仿宋" w:eastAsia="仿宋" w:hint="eastAsia"/>
          <w:sz w:val="32"/>
          <w:szCs w:val="32"/>
        </w:rPr>
        <w:t>因不可抗力致使本合同目的不能实现。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9.3</w:t>
      </w:r>
      <w:r>
        <w:rPr>
          <w:rFonts w:ascii="仿宋" w:eastAsia="仿宋" w:hint="eastAsia"/>
          <w:sz w:val="32"/>
          <w:szCs w:val="32"/>
        </w:rPr>
        <w:t>.1</w:t>
      </w:r>
      <w:r>
        <w:rPr>
          <w:rFonts w:ascii="仿宋" w:eastAsia="仿宋" w:hint="eastAsia"/>
          <w:sz w:val="32"/>
          <w:szCs w:val="32"/>
        </w:rPr>
        <w:t>甲方未在约定的时间内交付标的物，经乙方书面催告后，甲方在</w:t>
      </w:r>
      <w:r>
        <w:rPr>
          <w:rFonts w:ascii="仿宋" w:eastAsia="仿宋" w:hint="eastAsia"/>
          <w:sz w:val="32"/>
          <w:szCs w:val="32"/>
        </w:rPr>
        <w:t>30</w:t>
      </w:r>
      <w:r>
        <w:rPr>
          <w:rFonts w:ascii="仿宋" w:eastAsia="仿宋" w:hint="eastAsia"/>
          <w:sz w:val="32"/>
          <w:szCs w:val="32"/>
        </w:rPr>
        <w:t>日内仍未交付。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9.3</w:t>
      </w:r>
      <w:r>
        <w:rPr>
          <w:rFonts w:ascii="仿宋" w:eastAsia="仿宋" w:hint="eastAsia"/>
          <w:sz w:val="32"/>
          <w:szCs w:val="32"/>
        </w:rPr>
        <w:t>.2</w:t>
      </w:r>
      <w:r>
        <w:rPr>
          <w:rFonts w:ascii="仿宋" w:eastAsia="仿宋" w:hint="eastAsia"/>
          <w:sz w:val="32"/>
          <w:szCs w:val="32"/>
        </w:rPr>
        <w:t>因不可归责于乙方的事由致使租赁标的物部分或全部毁损、灭失，致使合同目的不能实现</w:t>
      </w:r>
      <w:r>
        <w:rPr>
          <w:rFonts w:ascii="仿宋" w:eastAsia="仿宋"/>
          <w:sz w:val="32"/>
          <w:szCs w:val="32"/>
        </w:rPr>
        <w:t>。</w:t>
      </w:r>
    </w:p>
    <w:p w:rsidR="00024AED" w:rsidRDefault="00105C50">
      <w:pPr>
        <w:widowControl w:val="0"/>
        <w:snapToGrid w:val="0"/>
        <w:spacing w:before="0" w:beforeAutospacing="0" w:after="0" w:line="578" w:lineRule="exact"/>
        <w:rPr>
          <w:rFonts w:ascii="仿宋" w:eastAsia="仿宋"/>
          <w:b/>
          <w:bCs/>
          <w:sz w:val="32"/>
          <w:szCs w:val="32"/>
        </w:rPr>
      </w:pPr>
      <w:r>
        <w:rPr>
          <w:rFonts w:ascii="仿宋" w:eastAsia="仿宋" w:hint="eastAsia"/>
          <w:b/>
          <w:bCs/>
          <w:sz w:val="32"/>
          <w:szCs w:val="32"/>
        </w:rPr>
        <w:t>第十条</w:t>
      </w:r>
      <w:r>
        <w:rPr>
          <w:rFonts w:ascii="仿宋" w:eastAsia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int="eastAsia"/>
          <w:b/>
          <w:bCs/>
          <w:sz w:val="32"/>
          <w:szCs w:val="32"/>
        </w:rPr>
        <w:t>违约责任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10.1</w:t>
      </w:r>
      <w:r>
        <w:rPr>
          <w:rFonts w:ascii="仿宋" w:eastAsia="仿宋" w:hint="eastAsia"/>
          <w:sz w:val="32"/>
          <w:szCs w:val="32"/>
        </w:rPr>
        <w:t>因不可抗力因素致使本合同目的不能实现，甲、乙双方互不承担违约责任，按租赁标的物实际使用时间结算租金。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10.2</w:t>
      </w:r>
      <w:r>
        <w:rPr>
          <w:rFonts w:ascii="仿宋" w:eastAsia="仿宋" w:hint="eastAsia"/>
          <w:sz w:val="32"/>
          <w:szCs w:val="32"/>
        </w:rPr>
        <w:t>违反本合同任一约定，均为违约；违约方向守约方按本合同租金总额（该总额按第一年租金的</w:t>
      </w:r>
      <w:r>
        <w:rPr>
          <w:rFonts w:ascii="仿宋" w:eastAsia="仿宋" w:hint="eastAsia"/>
          <w:sz w:val="32"/>
          <w:szCs w:val="32"/>
        </w:rPr>
        <w:t>5</w:t>
      </w:r>
      <w:r>
        <w:rPr>
          <w:rFonts w:ascii="仿宋" w:eastAsia="仿宋" w:hint="eastAsia"/>
          <w:sz w:val="32"/>
          <w:szCs w:val="32"/>
        </w:rPr>
        <w:t>倍计算）</w:t>
      </w:r>
      <w:r>
        <w:rPr>
          <w:rFonts w:ascii="仿宋" w:eastAsia="仿宋" w:hint="eastAsia"/>
          <w:sz w:val="32"/>
          <w:szCs w:val="32"/>
        </w:rPr>
        <w:t>的</w:t>
      </w:r>
      <w:r>
        <w:rPr>
          <w:rFonts w:ascii="仿宋" w:eastAsia="仿宋" w:hint="eastAsia"/>
          <w:sz w:val="32"/>
          <w:szCs w:val="32"/>
        </w:rPr>
        <w:t>5%</w:t>
      </w:r>
      <w:r>
        <w:rPr>
          <w:rFonts w:ascii="仿宋" w:eastAsia="仿宋" w:hint="eastAsia"/>
          <w:sz w:val="32"/>
          <w:szCs w:val="32"/>
        </w:rPr>
        <w:t>给付违约金并赔偿守约方全部损失，此损失包括但不限于：违约方还应承担守约方诉讼的相关费用（诉讼费、执行费、保全费、评估费、拍卖费、律师代理费及其它相关费用）。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10.</w:t>
      </w:r>
      <w:r>
        <w:rPr>
          <w:rFonts w:ascii="仿宋" w:eastAsia="仿宋" w:hint="eastAsia"/>
          <w:sz w:val="32"/>
          <w:szCs w:val="32"/>
        </w:rPr>
        <w:t>3</w:t>
      </w:r>
      <w:r>
        <w:rPr>
          <w:rFonts w:ascii="仿宋" w:eastAsia="仿宋" w:hint="eastAsia"/>
          <w:sz w:val="32"/>
          <w:szCs w:val="32"/>
        </w:rPr>
        <w:t>甲方逾期交付租赁标的物，虽达到解除合同条件，但乙方同意继续履行合同的，</w:t>
      </w:r>
      <w:r>
        <w:rPr>
          <w:rFonts w:ascii="仿宋" w:eastAsia="仿宋" w:hint="eastAsia"/>
          <w:sz w:val="32"/>
          <w:szCs w:val="32"/>
        </w:rPr>
        <w:t>甲方无需按</w:t>
      </w:r>
      <w:r>
        <w:rPr>
          <w:rFonts w:ascii="仿宋" w:eastAsia="仿宋" w:hint="eastAsia"/>
          <w:sz w:val="32"/>
          <w:szCs w:val="32"/>
        </w:rPr>
        <w:t>10.2</w:t>
      </w:r>
      <w:r>
        <w:rPr>
          <w:rFonts w:ascii="仿宋" w:eastAsia="仿宋" w:hint="eastAsia"/>
          <w:sz w:val="32"/>
          <w:szCs w:val="32"/>
        </w:rPr>
        <w:t>条的约定向乙方承担违约责任，只需按</w:t>
      </w:r>
      <w:r>
        <w:rPr>
          <w:rFonts w:ascii="仿宋" w:eastAsia="仿宋" w:hint="eastAsia"/>
          <w:sz w:val="32"/>
          <w:szCs w:val="32"/>
        </w:rPr>
        <w:t>每逾期</w:t>
      </w:r>
      <w:r>
        <w:rPr>
          <w:rFonts w:ascii="仿宋" w:eastAsia="仿宋" w:hint="eastAsia"/>
          <w:sz w:val="32"/>
          <w:szCs w:val="32"/>
        </w:rPr>
        <w:t>1</w:t>
      </w:r>
      <w:r>
        <w:rPr>
          <w:rFonts w:ascii="仿宋" w:eastAsia="仿宋" w:hint="eastAsia"/>
          <w:sz w:val="32"/>
          <w:szCs w:val="32"/>
        </w:rPr>
        <w:t>日（从乙方书面催告甲方交付标的物后</w:t>
      </w:r>
      <w:r>
        <w:rPr>
          <w:rFonts w:ascii="仿宋" w:eastAsia="仿宋" w:hint="eastAsia"/>
          <w:sz w:val="32"/>
          <w:szCs w:val="32"/>
        </w:rPr>
        <w:t>30</w:t>
      </w:r>
      <w:r>
        <w:rPr>
          <w:rFonts w:ascii="仿宋" w:eastAsia="仿宋" w:hint="eastAsia"/>
          <w:sz w:val="32"/>
          <w:szCs w:val="32"/>
        </w:rPr>
        <w:t>日期限届满之次日起至实际交付标的物之日止），按乙方已预付租金的央行同期存款利率补偿乙方损失，乙方不得向甲方主张其它损失赔偿。</w:t>
      </w:r>
    </w:p>
    <w:p w:rsidR="00024AED" w:rsidRDefault="00105C50">
      <w:pPr>
        <w:widowControl w:val="0"/>
        <w:snapToGrid w:val="0"/>
        <w:spacing w:before="0" w:beforeAutospacing="0" w:after="0" w:line="578" w:lineRule="exact"/>
        <w:rPr>
          <w:rFonts w:ascii="仿宋" w:eastAsia="仿宋"/>
          <w:b/>
          <w:bCs/>
          <w:sz w:val="32"/>
          <w:szCs w:val="32"/>
        </w:rPr>
      </w:pPr>
      <w:r>
        <w:rPr>
          <w:rFonts w:ascii="仿宋" w:eastAsia="仿宋" w:hint="eastAsia"/>
          <w:b/>
          <w:bCs/>
          <w:sz w:val="32"/>
          <w:szCs w:val="32"/>
        </w:rPr>
        <w:lastRenderedPageBreak/>
        <w:t>第十一条</w:t>
      </w:r>
      <w:r>
        <w:rPr>
          <w:rFonts w:ascii="仿宋" w:eastAsia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int="eastAsia"/>
          <w:b/>
          <w:bCs/>
          <w:sz w:val="32"/>
          <w:szCs w:val="32"/>
        </w:rPr>
        <w:t>合同解除或终止后的处理</w:t>
      </w:r>
      <w:r>
        <w:rPr>
          <w:rFonts w:ascii="仿宋" w:eastAsia="仿宋" w:hint="eastAsia"/>
          <w:b/>
          <w:bCs/>
          <w:sz w:val="32"/>
          <w:szCs w:val="32"/>
        </w:rPr>
        <w:tab/>
      </w:r>
    </w:p>
    <w:p w:rsidR="00024AED" w:rsidRDefault="00105C50">
      <w:pPr>
        <w:widowControl w:val="0"/>
        <w:tabs>
          <w:tab w:val="left" w:pos="1100"/>
        </w:tabs>
        <w:spacing w:before="0" w:beforeAutospacing="0" w:after="0"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11.1</w:t>
      </w:r>
      <w:r>
        <w:rPr>
          <w:rFonts w:ascii="仿宋" w:eastAsia="仿宋" w:hint="eastAsia"/>
          <w:sz w:val="32"/>
          <w:szCs w:val="32"/>
        </w:rPr>
        <w:t xml:space="preserve"> </w:t>
      </w:r>
      <w:r>
        <w:rPr>
          <w:rFonts w:ascii="仿宋" w:eastAsia="仿宋" w:hint="eastAsia"/>
          <w:sz w:val="32"/>
          <w:szCs w:val="32"/>
        </w:rPr>
        <w:t>合同期满终止或因乙方违约而解除合同时，乙方负责将标的物全部完好地返还给甲方，并按甲方要求恢复原状；甲方不要求恢复原状时，乙方同意所有装修装饰附作（着）物无偿归甲方所有（属于乙方的且能够移动的设施设备由乙方自行搬移），甲方不予任何补偿，乙方不得进行任何索赔或不得要求任何补偿。</w:t>
      </w:r>
    </w:p>
    <w:p w:rsidR="00024AED" w:rsidRDefault="00105C50">
      <w:pPr>
        <w:widowControl w:val="0"/>
        <w:tabs>
          <w:tab w:val="left" w:pos="1100"/>
        </w:tabs>
        <w:spacing w:before="0" w:beforeAutospacing="0" w:after="0"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11.2</w:t>
      </w:r>
      <w:r>
        <w:rPr>
          <w:rFonts w:ascii="仿宋" w:eastAsia="仿宋" w:hint="eastAsia"/>
          <w:sz w:val="32"/>
          <w:szCs w:val="32"/>
        </w:rPr>
        <w:t>乙方逾期返还标的物，应按上一年度日租金（年度租金除以</w:t>
      </w:r>
      <w:r>
        <w:rPr>
          <w:rFonts w:ascii="仿宋" w:eastAsia="仿宋" w:hint="eastAsia"/>
          <w:sz w:val="32"/>
          <w:szCs w:val="32"/>
        </w:rPr>
        <w:t>360</w:t>
      </w:r>
      <w:r>
        <w:rPr>
          <w:rFonts w:ascii="仿宋" w:eastAsia="仿宋" w:hint="eastAsia"/>
          <w:sz w:val="32"/>
          <w:szCs w:val="32"/>
        </w:rPr>
        <w:t>天）的</w:t>
      </w:r>
      <w:r>
        <w:rPr>
          <w:rFonts w:ascii="仿宋" w:eastAsia="仿宋" w:hint="eastAsia"/>
          <w:sz w:val="32"/>
          <w:szCs w:val="32"/>
        </w:rPr>
        <w:t>2</w:t>
      </w:r>
      <w:r>
        <w:rPr>
          <w:rFonts w:ascii="仿宋" w:eastAsia="仿宋" w:hint="eastAsia"/>
          <w:sz w:val="32"/>
          <w:szCs w:val="32"/>
        </w:rPr>
        <w:t>倍乘以逾期返还天数，赔偿甲方资产被占用损失。</w:t>
      </w:r>
    </w:p>
    <w:p w:rsidR="00024AED" w:rsidRDefault="00105C50">
      <w:pPr>
        <w:widowControl w:val="0"/>
        <w:snapToGrid w:val="0"/>
        <w:spacing w:before="0" w:beforeAutospacing="0" w:after="0" w:line="578" w:lineRule="exact"/>
        <w:rPr>
          <w:rFonts w:ascii="仿宋" w:eastAsia="仿宋"/>
          <w:b/>
          <w:bCs/>
          <w:sz w:val="32"/>
          <w:szCs w:val="32"/>
        </w:rPr>
      </w:pPr>
      <w:r>
        <w:rPr>
          <w:rFonts w:ascii="仿宋" w:eastAsia="仿宋" w:hint="eastAsia"/>
          <w:b/>
          <w:bCs/>
          <w:sz w:val="32"/>
          <w:szCs w:val="32"/>
        </w:rPr>
        <w:t>第十二条</w:t>
      </w:r>
      <w:r>
        <w:rPr>
          <w:rFonts w:ascii="仿宋" w:eastAsia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int="eastAsia"/>
          <w:b/>
          <w:bCs/>
          <w:sz w:val="32"/>
          <w:szCs w:val="32"/>
        </w:rPr>
        <w:t>特别约定</w:t>
      </w:r>
    </w:p>
    <w:p w:rsidR="00024AED" w:rsidRDefault="00105C50">
      <w:pPr>
        <w:spacing w:before="0" w:beforeAutospacing="0" w:after="0" w:line="240" w:lineRule="auto"/>
        <w:ind w:firstLineChars="200" w:firstLine="640"/>
        <w:rPr>
          <w:rFonts w:ascii="仿宋" w:eastAsia="仿宋"/>
          <w:bCs/>
          <w:sz w:val="32"/>
          <w:szCs w:val="32"/>
        </w:rPr>
      </w:pPr>
      <w:r>
        <w:rPr>
          <w:rFonts w:ascii="仿宋" w:eastAsia="仿宋" w:hint="eastAsia"/>
          <w:bCs/>
          <w:sz w:val="32"/>
          <w:szCs w:val="32"/>
        </w:rPr>
        <w:t>12.</w:t>
      </w:r>
      <w:r>
        <w:rPr>
          <w:rFonts w:ascii="仿宋" w:eastAsia="仿宋" w:hint="eastAsia"/>
          <w:bCs/>
          <w:sz w:val="32"/>
          <w:szCs w:val="32"/>
        </w:rPr>
        <w:t>1</w:t>
      </w:r>
      <w:r>
        <w:rPr>
          <w:rFonts w:ascii="仿宋" w:eastAsia="仿宋" w:hint="eastAsia"/>
          <w:bCs/>
          <w:sz w:val="32"/>
          <w:szCs w:val="32"/>
        </w:rPr>
        <w:t>因</w:t>
      </w:r>
      <w:r>
        <w:rPr>
          <w:rFonts w:ascii="仿宋" w:eastAsia="仿宋" w:hint="eastAsia"/>
          <w:bCs/>
          <w:sz w:val="32"/>
          <w:szCs w:val="32"/>
        </w:rPr>
        <w:t>乙方原因，除第一计租年度期内不能提前解除合同或解除但不退还租金，可提前解除合同</w:t>
      </w:r>
      <w:r>
        <w:rPr>
          <w:rFonts w:ascii="仿宋" w:eastAsia="仿宋" w:hint="eastAsia"/>
          <w:bCs/>
          <w:sz w:val="32"/>
          <w:szCs w:val="32"/>
        </w:rPr>
        <w:t>。</w:t>
      </w:r>
      <w:r>
        <w:rPr>
          <w:rFonts w:ascii="仿宋" w:eastAsia="仿宋" w:hint="eastAsia"/>
          <w:bCs/>
          <w:sz w:val="32"/>
          <w:szCs w:val="32"/>
        </w:rPr>
        <w:t>但</w:t>
      </w:r>
      <w:r>
        <w:rPr>
          <w:rFonts w:ascii="仿宋" w:eastAsia="仿宋" w:hint="eastAsia"/>
          <w:bCs/>
          <w:sz w:val="32"/>
          <w:szCs w:val="32"/>
        </w:rPr>
        <w:t>是，乙方决定承租的每一年度的中途不能解除合同，且应在上一计租年度期满的</w:t>
      </w:r>
      <w:r>
        <w:rPr>
          <w:rFonts w:ascii="仿宋" w:eastAsia="仿宋" w:hint="eastAsia"/>
          <w:bCs/>
          <w:sz w:val="32"/>
          <w:szCs w:val="32"/>
        </w:rPr>
        <w:t>60</w:t>
      </w:r>
      <w:r>
        <w:rPr>
          <w:rFonts w:ascii="仿宋" w:eastAsia="仿宋" w:hint="eastAsia"/>
          <w:bCs/>
          <w:sz w:val="32"/>
          <w:szCs w:val="32"/>
        </w:rPr>
        <w:t>日前书面通知甲方，此不属于乙方违约，只无息全额退还履约保证金（若乙方无其它违约），乙方不予其它赔偿或补偿，但乙方应按本合同约定履行合同解除后的义务；甲方对乙方也不予任何赔偿或补偿。</w:t>
      </w:r>
    </w:p>
    <w:p w:rsidR="00024AED" w:rsidRDefault="00105C50">
      <w:pPr>
        <w:spacing w:before="0" w:beforeAutospacing="0" w:after="0" w:line="240" w:lineRule="auto"/>
        <w:ind w:firstLineChars="200" w:firstLine="640"/>
        <w:rPr>
          <w:rFonts w:ascii="仿宋" w:eastAsia="仿宋"/>
          <w:bCs/>
          <w:sz w:val="32"/>
          <w:szCs w:val="32"/>
        </w:rPr>
      </w:pPr>
      <w:r>
        <w:rPr>
          <w:rFonts w:ascii="仿宋" w:eastAsia="仿宋" w:hint="eastAsia"/>
          <w:bCs/>
          <w:sz w:val="32"/>
          <w:szCs w:val="32"/>
        </w:rPr>
        <w:t>12.2</w:t>
      </w:r>
      <w:r>
        <w:rPr>
          <w:rFonts w:ascii="仿宋" w:eastAsia="仿宋" w:hint="eastAsia"/>
          <w:bCs/>
          <w:sz w:val="32"/>
          <w:szCs w:val="32"/>
        </w:rPr>
        <w:t>甲方将标的物交付于乙方后，乙方应保证</w:t>
      </w:r>
      <w:r>
        <w:rPr>
          <w:rFonts w:ascii="仿宋" w:eastAsia="仿宋" w:cs="仿宋_GB2312" w:hint="eastAsia"/>
          <w:sz w:val="32"/>
          <w:szCs w:val="32"/>
        </w:rPr>
        <w:t>廊桥商铺</w:t>
      </w:r>
      <w:r>
        <w:rPr>
          <w:rFonts w:ascii="仿宋" w:eastAsia="仿宋" w:hint="eastAsia"/>
          <w:bCs/>
          <w:sz w:val="32"/>
          <w:szCs w:val="32"/>
        </w:rPr>
        <w:t>在</w:t>
      </w:r>
      <w:r>
        <w:rPr>
          <w:rFonts w:ascii="仿宋" w:eastAsia="仿宋" w:hint="eastAsia"/>
          <w:bCs/>
          <w:sz w:val="32"/>
          <w:szCs w:val="32"/>
        </w:rPr>
        <w:t>30</w:t>
      </w:r>
      <w:r>
        <w:rPr>
          <w:rFonts w:ascii="仿宋" w:eastAsia="仿宋" w:hint="eastAsia"/>
          <w:bCs/>
          <w:sz w:val="32"/>
          <w:szCs w:val="32"/>
        </w:rPr>
        <w:t>个自然日内开门营业。</w:t>
      </w:r>
    </w:p>
    <w:p w:rsidR="00024AED" w:rsidRDefault="00105C50">
      <w:pPr>
        <w:widowControl w:val="0"/>
        <w:snapToGrid w:val="0"/>
        <w:spacing w:before="0" w:beforeAutospacing="0" w:after="0" w:line="578" w:lineRule="exact"/>
        <w:rPr>
          <w:rFonts w:ascii="仿宋" w:eastAsia="仿宋"/>
          <w:b/>
          <w:bCs/>
          <w:sz w:val="32"/>
          <w:szCs w:val="32"/>
        </w:rPr>
      </w:pPr>
      <w:r>
        <w:rPr>
          <w:rFonts w:ascii="仿宋" w:eastAsia="仿宋" w:hint="eastAsia"/>
          <w:b/>
          <w:bCs/>
          <w:sz w:val="32"/>
          <w:szCs w:val="32"/>
        </w:rPr>
        <w:t>第十三条</w:t>
      </w:r>
      <w:r>
        <w:rPr>
          <w:rFonts w:ascii="仿宋" w:eastAsia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int="eastAsia"/>
          <w:b/>
          <w:bCs/>
          <w:sz w:val="32"/>
          <w:szCs w:val="32"/>
        </w:rPr>
        <w:t>争议解决方式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13.1</w:t>
      </w:r>
      <w:r>
        <w:rPr>
          <w:rFonts w:ascii="仿宋" w:eastAsia="仿宋" w:hint="eastAsia"/>
          <w:sz w:val="32"/>
          <w:szCs w:val="32"/>
        </w:rPr>
        <w:t>本合同项下发生的争议，双方首先应协商解决。协商不成的，任何一方可以向甲方住</w:t>
      </w:r>
      <w:bookmarkStart w:id="0" w:name="_GoBack"/>
      <w:r>
        <w:rPr>
          <w:rFonts w:ascii="仿宋" w:eastAsia="仿宋" w:hint="eastAsia"/>
          <w:sz w:val="32"/>
          <w:szCs w:val="32"/>
        </w:rPr>
        <w:t>所地人民法院起诉。</w:t>
      </w:r>
    </w:p>
    <w:p w:rsidR="00024AED" w:rsidRDefault="00105C50">
      <w:pPr>
        <w:widowControl w:val="0"/>
        <w:snapToGrid w:val="0"/>
        <w:spacing w:before="0" w:beforeAutospacing="0" w:after="0" w:line="578" w:lineRule="exact"/>
        <w:rPr>
          <w:rFonts w:ascii="仿宋" w:eastAsia="仿宋"/>
          <w:b/>
          <w:bCs/>
          <w:sz w:val="32"/>
          <w:szCs w:val="32"/>
        </w:rPr>
      </w:pPr>
      <w:r>
        <w:rPr>
          <w:rFonts w:ascii="仿宋" w:eastAsia="仿宋" w:hint="eastAsia"/>
          <w:b/>
          <w:bCs/>
          <w:sz w:val="32"/>
          <w:szCs w:val="32"/>
        </w:rPr>
        <w:lastRenderedPageBreak/>
        <w:t>第十</w:t>
      </w:r>
      <w:r>
        <w:rPr>
          <w:rFonts w:ascii="仿宋" w:eastAsia="仿宋" w:hint="eastAsia"/>
          <w:b/>
          <w:bCs/>
          <w:sz w:val="32"/>
          <w:szCs w:val="32"/>
        </w:rPr>
        <w:t>四</w:t>
      </w:r>
      <w:r>
        <w:rPr>
          <w:rFonts w:ascii="仿宋" w:eastAsia="仿宋" w:hint="eastAsia"/>
          <w:b/>
          <w:bCs/>
          <w:sz w:val="32"/>
          <w:szCs w:val="32"/>
        </w:rPr>
        <w:t>条</w:t>
      </w:r>
      <w:r>
        <w:rPr>
          <w:rFonts w:ascii="仿宋" w:eastAsia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int="eastAsia"/>
          <w:b/>
          <w:bCs/>
          <w:sz w:val="32"/>
          <w:szCs w:val="32"/>
        </w:rPr>
        <w:t>合同生效、补充</w:t>
      </w:r>
    </w:p>
    <w:bookmarkEnd w:id="0"/>
    <w:p w:rsidR="00024AED" w:rsidRDefault="00105C50" w:rsidP="00AC4A3B">
      <w:pPr>
        <w:spacing w:before="0" w:beforeAutospacing="0" w:after="0" w:line="578" w:lineRule="exact"/>
        <w:ind w:leftChars="290" w:left="1307" w:hangingChars="209" w:hanging="669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15.1</w:t>
      </w:r>
      <w:r>
        <w:rPr>
          <w:rFonts w:ascii="仿宋" w:eastAsia="仿宋" w:cs="仿宋" w:hint="eastAsia"/>
          <w:sz w:val="32"/>
          <w:szCs w:val="32"/>
        </w:rPr>
        <w:t>本合同自甲、乙双方签字并盖章后生效。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15.2</w:t>
      </w:r>
      <w:r>
        <w:rPr>
          <w:rFonts w:ascii="仿宋" w:eastAsia="仿宋" w:cs="仿宋" w:hint="eastAsia"/>
          <w:sz w:val="32"/>
          <w:szCs w:val="32"/>
        </w:rPr>
        <w:t>本合同壹式陆份，甲方执肆份、乙方执贰份，具有同等法律效力。</w:t>
      </w:r>
    </w:p>
    <w:p w:rsidR="00024AED" w:rsidRDefault="00105C50">
      <w:pPr>
        <w:spacing w:before="0" w:beforeAutospacing="0" w:after="0" w:line="578" w:lineRule="exact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15.3</w:t>
      </w:r>
      <w:r>
        <w:rPr>
          <w:rFonts w:ascii="仿宋" w:eastAsia="仿宋" w:cs="仿宋" w:hint="eastAsia"/>
          <w:sz w:val="32"/>
          <w:szCs w:val="32"/>
        </w:rPr>
        <w:t>本合同未尽事宜，经甲、乙双方协商一致可签订补充协议，补充协议与本合同具有同等法律效力。</w:t>
      </w:r>
    </w:p>
    <w:p w:rsidR="00024AED" w:rsidRDefault="00024AED">
      <w:pPr>
        <w:spacing w:before="0" w:beforeAutospacing="0" w:after="0" w:line="578" w:lineRule="exact"/>
        <w:ind w:left="1280" w:hangingChars="400" w:hanging="1280"/>
        <w:rPr>
          <w:rFonts w:ascii="仿宋" w:eastAsia="仿宋" w:cs="仿宋"/>
          <w:sz w:val="32"/>
          <w:szCs w:val="32"/>
        </w:rPr>
      </w:pPr>
    </w:p>
    <w:p w:rsidR="00024AED" w:rsidRDefault="00024AED">
      <w:pPr>
        <w:spacing w:before="0" w:beforeAutospacing="0" w:after="0" w:line="578" w:lineRule="exact"/>
        <w:ind w:left="1280" w:hangingChars="400" w:hanging="1280"/>
        <w:rPr>
          <w:rFonts w:ascii="仿宋" w:eastAsia="仿宋" w:cs="仿宋"/>
          <w:sz w:val="32"/>
          <w:szCs w:val="32"/>
        </w:rPr>
      </w:pPr>
    </w:p>
    <w:p w:rsidR="00024AED" w:rsidRDefault="00105C50">
      <w:pPr>
        <w:spacing w:before="0" w:beforeAutospacing="0" w:after="0" w:line="578" w:lineRule="exac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出租人</w:t>
      </w:r>
      <w:r>
        <w:rPr>
          <w:rFonts w:ascii="仿宋" w:eastAsia="仿宋" w:hint="eastAsia"/>
          <w:sz w:val="32"/>
          <w:szCs w:val="32"/>
        </w:rPr>
        <w:t>(</w:t>
      </w:r>
      <w:r>
        <w:rPr>
          <w:rFonts w:ascii="仿宋" w:eastAsia="仿宋" w:hint="eastAsia"/>
          <w:sz w:val="32"/>
          <w:szCs w:val="32"/>
        </w:rPr>
        <w:t>甲方</w:t>
      </w:r>
      <w:r>
        <w:rPr>
          <w:rFonts w:ascii="仿宋" w:eastAsia="仿宋" w:hint="eastAsia"/>
          <w:sz w:val="32"/>
          <w:szCs w:val="32"/>
        </w:rPr>
        <w:t>)</w:t>
      </w:r>
      <w:r>
        <w:rPr>
          <w:rFonts w:ascii="仿宋" w:eastAsia="仿宋" w:hint="eastAsia"/>
          <w:sz w:val="32"/>
          <w:szCs w:val="32"/>
        </w:rPr>
        <w:t>：</w:t>
      </w:r>
      <w:r>
        <w:rPr>
          <w:rFonts w:ascii="仿宋" w:eastAsia="仿宋" w:hint="eastAsia"/>
          <w:sz w:val="32"/>
          <w:szCs w:val="32"/>
        </w:rPr>
        <w:t xml:space="preserve">               </w:t>
      </w:r>
      <w:r>
        <w:rPr>
          <w:rFonts w:ascii="仿宋" w:eastAsia="仿宋" w:hint="eastAsia"/>
          <w:sz w:val="32"/>
          <w:szCs w:val="32"/>
        </w:rPr>
        <w:t>承</w:t>
      </w:r>
      <w:r>
        <w:rPr>
          <w:rFonts w:ascii="仿宋" w:eastAsia="仿宋" w:hint="eastAsia"/>
          <w:sz w:val="32"/>
          <w:szCs w:val="32"/>
        </w:rPr>
        <w:t xml:space="preserve"> </w:t>
      </w:r>
      <w:r>
        <w:rPr>
          <w:rFonts w:ascii="仿宋" w:eastAsia="仿宋" w:hint="eastAsia"/>
          <w:sz w:val="32"/>
          <w:szCs w:val="32"/>
        </w:rPr>
        <w:t>租人（乙方）：</w:t>
      </w:r>
    </w:p>
    <w:p w:rsidR="00024AED" w:rsidRDefault="00024AED">
      <w:pPr>
        <w:spacing w:before="0" w:beforeAutospacing="0" w:after="0" w:line="578" w:lineRule="exact"/>
        <w:rPr>
          <w:rFonts w:ascii="仿宋" w:eastAsia="仿宋"/>
          <w:sz w:val="32"/>
          <w:szCs w:val="32"/>
        </w:rPr>
      </w:pPr>
    </w:p>
    <w:p w:rsidR="00024AED" w:rsidRDefault="00105C50">
      <w:pPr>
        <w:spacing w:before="0" w:beforeAutospacing="0" w:after="0" w:line="578" w:lineRule="exac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法定代表人：</w:t>
      </w:r>
      <w:r>
        <w:rPr>
          <w:rFonts w:ascii="仿宋" w:eastAsia="仿宋" w:hint="eastAsia"/>
          <w:sz w:val="32"/>
          <w:szCs w:val="32"/>
        </w:rPr>
        <w:t xml:space="preserve">                 </w:t>
      </w:r>
      <w:r>
        <w:rPr>
          <w:rFonts w:ascii="仿宋" w:eastAsia="仿宋" w:hint="eastAsia"/>
          <w:sz w:val="32"/>
          <w:szCs w:val="32"/>
        </w:rPr>
        <w:t>法定代表人：</w:t>
      </w:r>
      <w:r>
        <w:rPr>
          <w:rFonts w:ascii="仿宋" w:eastAsia="仿宋" w:hint="eastAsia"/>
          <w:sz w:val="32"/>
          <w:szCs w:val="32"/>
        </w:rPr>
        <w:t xml:space="preserve"> </w:t>
      </w:r>
    </w:p>
    <w:p w:rsidR="00024AED" w:rsidRDefault="00024AED">
      <w:pPr>
        <w:spacing w:before="0" w:beforeAutospacing="0" w:after="0" w:line="578" w:lineRule="exact"/>
        <w:rPr>
          <w:rFonts w:ascii="仿宋" w:eastAsia="仿宋"/>
          <w:sz w:val="32"/>
          <w:szCs w:val="32"/>
        </w:rPr>
      </w:pPr>
    </w:p>
    <w:p w:rsidR="00024AED" w:rsidRDefault="00105C50">
      <w:pPr>
        <w:spacing w:before="0" w:beforeAutospacing="0" w:after="0" w:line="578" w:lineRule="exac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签约时间：</w:t>
      </w:r>
      <w:r>
        <w:rPr>
          <w:rFonts w:ascii="仿宋" w:eastAsia="仿宋" w:hint="eastAsia"/>
          <w:sz w:val="32"/>
          <w:szCs w:val="32"/>
        </w:rPr>
        <w:t xml:space="preserve">                   </w:t>
      </w:r>
      <w:r>
        <w:rPr>
          <w:rFonts w:ascii="仿宋" w:eastAsia="仿宋" w:hint="eastAsia"/>
          <w:sz w:val="32"/>
          <w:szCs w:val="32"/>
        </w:rPr>
        <w:t>签约时间：</w:t>
      </w:r>
    </w:p>
    <w:p w:rsidR="00024AED" w:rsidRDefault="00024AED">
      <w:pPr>
        <w:spacing w:before="0" w:beforeAutospacing="0" w:after="0"/>
        <w:rPr>
          <w:rFonts w:ascii="仿宋" w:eastAsia="仿宋"/>
          <w:sz w:val="32"/>
          <w:szCs w:val="32"/>
        </w:rPr>
      </w:pPr>
    </w:p>
    <w:p w:rsidR="00024AED" w:rsidRDefault="00024AED">
      <w:pPr>
        <w:spacing w:before="0" w:beforeAutospacing="0" w:after="0" w:line="578" w:lineRule="exact"/>
        <w:ind w:firstLineChars="400" w:firstLine="1280"/>
        <w:rPr>
          <w:rFonts w:ascii="仿宋" w:eastAsia="仿宋"/>
          <w:sz w:val="32"/>
          <w:szCs w:val="32"/>
        </w:rPr>
      </w:pPr>
    </w:p>
    <w:p w:rsidR="00024AED" w:rsidRDefault="00024AED">
      <w:pPr>
        <w:ind w:firstLineChars="1800" w:firstLine="5760"/>
        <w:rPr>
          <w:sz w:val="32"/>
          <w:szCs w:val="32"/>
        </w:rPr>
      </w:pPr>
    </w:p>
    <w:sectPr w:rsidR="00024AED" w:rsidSect="00024AED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C50" w:rsidRDefault="00105C50">
      <w:pPr>
        <w:spacing w:line="240" w:lineRule="auto"/>
      </w:pPr>
      <w:r>
        <w:separator/>
      </w:r>
    </w:p>
  </w:endnote>
  <w:endnote w:type="continuationSeparator" w:id="0">
    <w:p w:rsidR="00105C50" w:rsidRDefault="00105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ED" w:rsidRDefault="00024AED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024AED" w:rsidRDefault="00024AED">
                <w:pPr>
                  <w:pStyle w:val="a5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 w:rsidR="00105C50"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D8015C">
                  <w:rPr>
                    <w:rFonts w:ascii="Times New Roman" w:hAnsi="Times New Roman"/>
                    <w:noProof/>
                    <w:sz w:val="28"/>
                    <w:szCs w:val="28"/>
                  </w:rPr>
                  <w:t>- 6 -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C50" w:rsidRDefault="00105C50">
      <w:pPr>
        <w:spacing w:before="0" w:after="0"/>
      </w:pPr>
      <w:r>
        <w:separator/>
      </w:r>
    </w:p>
  </w:footnote>
  <w:footnote w:type="continuationSeparator" w:id="0">
    <w:p w:rsidR="00105C50" w:rsidRDefault="00105C5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0C73F"/>
    <w:multiLevelType w:val="singleLevel"/>
    <w:tmpl w:val="7760C73F"/>
    <w:lvl w:ilvl="0">
      <w:start w:val="4"/>
      <w:numFmt w:val="chineseCounting"/>
      <w:suff w:val="space"/>
      <w:lvlText w:val="第%1条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AED"/>
    <w:rsid w:val="00024AED"/>
    <w:rsid w:val="00105C50"/>
    <w:rsid w:val="00337071"/>
    <w:rsid w:val="00A24AB4"/>
    <w:rsid w:val="00AC4A3B"/>
    <w:rsid w:val="00D8015C"/>
    <w:rsid w:val="0167100E"/>
    <w:rsid w:val="016F2817"/>
    <w:rsid w:val="01F96DA9"/>
    <w:rsid w:val="0292691F"/>
    <w:rsid w:val="06645A61"/>
    <w:rsid w:val="077E1A2E"/>
    <w:rsid w:val="083C27EF"/>
    <w:rsid w:val="08A1541B"/>
    <w:rsid w:val="08CE2C25"/>
    <w:rsid w:val="0BED5C8E"/>
    <w:rsid w:val="0CB34AC8"/>
    <w:rsid w:val="0DD141E9"/>
    <w:rsid w:val="115145FD"/>
    <w:rsid w:val="116A1777"/>
    <w:rsid w:val="12486914"/>
    <w:rsid w:val="12E25E20"/>
    <w:rsid w:val="136E3DE2"/>
    <w:rsid w:val="170C4E41"/>
    <w:rsid w:val="17343F62"/>
    <w:rsid w:val="1B151204"/>
    <w:rsid w:val="1BA04740"/>
    <w:rsid w:val="1E3C5B7C"/>
    <w:rsid w:val="2103511C"/>
    <w:rsid w:val="21F3653B"/>
    <w:rsid w:val="24154911"/>
    <w:rsid w:val="24CF1547"/>
    <w:rsid w:val="25FF78CB"/>
    <w:rsid w:val="26C1100E"/>
    <w:rsid w:val="278F5E55"/>
    <w:rsid w:val="29AB6CEF"/>
    <w:rsid w:val="2BC056BA"/>
    <w:rsid w:val="2BF11A69"/>
    <w:rsid w:val="2E314A6D"/>
    <w:rsid w:val="2FD84BCE"/>
    <w:rsid w:val="305F1251"/>
    <w:rsid w:val="32474C6D"/>
    <w:rsid w:val="32B3695F"/>
    <w:rsid w:val="34A26F8B"/>
    <w:rsid w:val="34B4164A"/>
    <w:rsid w:val="352F45B1"/>
    <w:rsid w:val="36C01F83"/>
    <w:rsid w:val="36EC37E0"/>
    <w:rsid w:val="38810592"/>
    <w:rsid w:val="39456BBC"/>
    <w:rsid w:val="39604087"/>
    <w:rsid w:val="3A9A7C36"/>
    <w:rsid w:val="3BBA1927"/>
    <w:rsid w:val="3BCC3EDD"/>
    <w:rsid w:val="3C294FCA"/>
    <w:rsid w:val="3C4A5D74"/>
    <w:rsid w:val="3E47621B"/>
    <w:rsid w:val="3F45310F"/>
    <w:rsid w:val="41CD1D7E"/>
    <w:rsid w:val="423E4F63"/>
    <w:rsid w:val="43D04C15"/>
    <w:rsid w:val="46C33B6B"/>
    <w:rsid w:val="46E764C4"/>
    <w:rsid w:val="478A5A92"/>
    <w:rsid w:val="47CD4BB1"/>
    <w:rsid w:val="484A2955"/>
    <w:rsid w:val="48682BA6"/>
    <w:rsid w:val="489D5527"/>
    <w:rsid w:val="49233122"/>
    <w:rsid w:val="49F02C46"/>
    <w:rsid w:val="4A334772"/>
    <w:rsid w:val="4A586AA0"/>
    <w:rsid w:val="4B0602BE"/>
    <w:rsid w:val="4C3A0BB0"/>
    <w:rsid w:val="4C4D2816"/>
    <w:rsid w:val="4C926E17"/>
    <w:rsid w:val="4CB8551F"/>
    <w:rsid w:val="4DC24B02"/>
    <w:rsid w:val="4DC3502E"/>
    <w:rsid w:val="4E9924E7"/>
    <w:rsid w:val="5356067C"/>
    <w:rsid w:val="54220AF8"/>
    <w:rsid w:val="58CD453D"/>
    <w:rsid w:val="59F17688"/>
    <w:rsid w:val="5A3F2A67"/>
    <w:rsid w:val="5ADD6AB4"/>
    <w:rsid w:val="5C61243D"/>
    <w:rsid w:val="5D1B5D30"/>
    <w:rsid w:val="5D9C33EB"/>
    <w:rsid w:val="5F447FDD"/>
    <w:rsid w:val="5FD45EB9"/>
    <w:rsid w:val="605504A4"/>
    <w:rsid w:val="60730290"/>
    <w:rsid w:val="608C0746"/>
    <w:rsid w:val="621A41C4"/>
    <w:rsid w:val="631F5C43"/>
    <w:rsid w:val="63F43A29"/>
    <w:rsid w:val="642E679E"/>
    <w:rsid w:val="648C7071"/>
    <w:rsid w:val="654E427D"/>
    <w:rsid w:val="6780743D"/>
    <w:rsid w:val="67997EDF"/>
    <w:rsid w:val="67D846A9"/>
    <w:rsid w:val="68E05224"/>
    <w:rsid w:val="69236FE3"/>
    <w:rsid w:val="69971F2D"/>
    <w:rsid w:val="6CC2163C"/>
    <w:rsid w:val="6E2177F0"/>
    <w:rsid w:val="6E4E726E"/>
    <w:rsid w:val="6FBF5718"/>
    <w:rsid w:val="716D373A"/>
    <w:rsid w:val="7249392E"/>
    <w:rsid w:val="73FF3272"/>
    <w:rsid w:val="75B50F43"/>
    <w:rsid w:val="7C0610B5"/>
    <w:rsid w:val="7D324E1A"/>
    <w:rsid w:val="7F66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24AED"/>
    <w:pPr>
      <w:spacing w:before="100" w:beforeAutospacing="1" w:after="200" w:line="274" w:lineRule="auto"/>
    </w:pPr>
    <w:rPr>
      <w:rFonts w:ascii="Calibri" w:eastAsia="宋体" w:hAnsi="Calibri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024AED"/>
    <w:pPr>
      <w:ind w:firstLineChars="100" w:firstLine="420"/>
    </w:pPr>
    <w:rPr>
      <w:kern w:val="2"/>
      <w:sz w:val="21"/>
    </w:rPr>
  </w:style>
  <w:style w:type="paragraph" w:styleId="a4">
    <w:name w:val="Body Text"/>
    <w:basedOn w:val="a"/>
    <w:qFormat/>
    <w:rsid w:val="00024AED"/>
    <w:pPr>
      <w:spacing w:after="120"/>
    </w:pPr>
    <w:rPr>
      <w:rFonts w:ascii="Times New Roman" w:hAnsi="Times New Roman"/>
      <w:sz w:val="20"/>
    </w:rPr>
  </w:style>
  <w:style w:type="paragraph" w:styleId="a5">
    <w:name w:val="footer"/>
    <w:basedOn w:val="a"/>
    <w:qFormat/>
    <w:rsid w:val="00024AED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qFormat/>
    <w:rsid w:val="00024AE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2022-01-17T03:46:00Z</cp:lastPrinted>
  <dcterms:created xsi:type="dcterms:W3CDTF">2021-02-25T05:13:00Z</dcterms:created>
  <dcterms:modified xsi:type="dcterms:W3CDTF">2022-03-11T07:05:00Z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5527F6951ADA4BDFBCE41616BDB0AF77</vt:lpwstr>
  </property>
</Properties>
</file>